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4472C4" w:themeColor="accent1"/>
          <w:kern w:val="2"/>
          <w:sz w:val="21"/>
          <w14:textFill>
            <w14:solidFill>
              <w14:schemeClr w14:val="accent1"/>
            </w14:solidFill>
          </w14:textFill>
        </w:rPr>
        <w:id w:val="-1087077509"/>
      </w:sdtPr>
      <w:sdtEndPr>
        <w:rPr>
          <w:color w:val="4472C4" w:themeColor="accent1"/>
          <w:kern w:val="2"/>
          <w:sz w:val="28"/>
          <w:szCs w:val="28"/>
          <w14:textFill>
            <w14:solidFill>
              <w14:schemeClr w14:val="accent1"/>
            </w14:solidFill>
          </w14:textFill>
        </w:rPr>
      </w:sdtEndPr>
      <w:sdtContent>
        <w:p>
          <w:pPr>
            <w:pStyle w:val="12"/>
            <w:spacing w:before="1540" w:after="240"/>
            <w:jc w:val="center"/>
            <w:rPr>
              <w:color w:val="4472C4" w:themeColor="accent1"/>
              <w14:textFill>
                <w14:solidFill>
                  <w14:schemeClr w14:val="accent1"/>
                </w14:solidFill>
              </w14:textFill>
            </w:rPr>
          </w:pPr>
        </w:p>
        <w:sdt>
          <w:sdtPr>
            <w:rPr>
              <w:rFonts w:hint="eastAsia" w:ascii="黑体" w:hAnsi="黑体" w:eastAsia="黑体" w:cstheme="majorBidi"/>
              <w:caps/>
              <w:color w:val="4472C4" w:themeColor="accent1"/>
              <w:sz w:val="72"/>
              <w:szCs w:val="72"/>
              <w14:textFill>
                <w14:solidFill>
                  <w14:schemeClr w14:val="accent1"/>
                </w14:solidFill>
              </w14:textFill>
            </w:rPr>
            <w:alias w:val="标题"/>
            <w:id w:val="1735040861"/>
            <w:placeholder>
              <w:docPart w:val="59D73F56C4E34D65989A4E70ADBD43DB"/>
            </w:placeholder>
            <w15:dataBinding w:prefixMappings="xmlns:ns0='http://purl.org/dc/elements/1.1/' xmlns:ns1='http://schemas.openxmlformats.org/package/2006/metadata/core-properties' " w:xpath="/ns1:coreProperties[1]/ns0:title[1]" w:storeItemID="{6C3C8BC8-F283-45AE-878A-BAB7291924A1}"/>
            <w:text/>
          </w:sdtPr>
          <w:sdtEndPr>
            <w:rPr>
              <w:rFonts w:hint="eastAsia" w:ascii="黑体" w:hAnsi="黑体" w:eastAsia="黑体" w:cstheme="majorBidi"/>
              <w:caps/>
              <w:color w:val="4472C4" w:themeColor="accent1"/>
              <w:sz w:val="80"/>
              <w:szCs w:val="80"/>
              <w14:textFill>
                <w14:solidFill>
                  <w14:schemeClr w14:val="accent1"/>
                </w14:solidFill>
              </w14:textFill>
            </w:rPr>
          </w:sdtEndPr>
          <w:sdtContent>
            <w:p>
              <w:pPr>
                <w:pStyle w:val="12"/>
                <w:pBdr>
                  <w:top w:val="single" w:color="4472C4" w:themeColor="accent1" w:sz="6" w:space="6"/>
                  <w:bottom w:val="single" w:color="4472C4" w:themeColor="accent1" w:sz="6" w:space="6"/>
                </w:pBdr>
                <w:spacing w:after="240"/>
                <w:jc w:val="center"/>
                <w:rPr>
                  <w:rFonts w:ascii="黑体" w:hAnsi="黑体" w:eastAsia="黑体" w:cstheme="majorBidi"/>
                  <w:caps/>
                  <w:color w:val="4472C4" w:themeColor="accent1"/>
                  <w:sz w:val="80"/>
                  <w:szCs w:val="80"/>
                  <w14:textFill>
                    <w14:solidFill>
                      <w14:schemeClr w14:val="accent1"/>
                    </w14:solidFill>
                  </w14:textFill>
                </w:rPr>
              </w:pPr>
              <w:r>
                <w:rPr>
                  <w:rFonts w:hint="eastAsia" w:ascii="黑体" w:hAnsi="黑体" w:eastAsia="黑体" w:cstheme="majorBidi"/>
                  <w:caps/>
                  <w:color w:val="4472C4" w:themeColor="accent1"/>
                  <w:sz w:val="72"/>
                  <w:szCs w:val="72"/>
                  <w14:textFill>
                    <w14:solidFill>
                      <w14:schemeClr w14:val="accent1"/>
                    </w14:solidFill>
                  </w14:textFill>
                </w:rPr>
                <w:t>中国知网毕业设计（论文）管理系统操作手册</w:t>
              </w:r>
            </w:p>
          </w:sdtContent>
        </w:sdt>
        <w:sdt>
          <w:sdtPr>
            <w:rPr>
              <w:rFonts w:hint="eastAsia" w:ascii="黑体" w:hAnsi="黑体" w:eastAsia="黑体"/>
              <w:color w:val="4472C4" w:themeColor="accent1"/>
              <w:sz w:val="36"/>
              <w:szCs w:val="28"/>
              <w14:textFill>
                <w14:solidFill>
                  <w14:schemeClr w14:val="accent1"/>
                </w14:solidFill>
              </w14:textFill>
            </w:rPr>
            <w:alias w:val="副标题"/>
            <w:id w:val="328029620"/>
            <w:placeholder>
              <w:docPart w:val="A9C8485BABB6471CBCB4466409AE7006"/>
            </w:placeholder>
            <w15:dataBinding w:prefixMappings="xmlns:ns0='http://purl.org/dc/elements/1.1/' xmlns:ns1='http://schemas.openxmlformats.org/package/2006/metadata/core-properties' " w:xpath="/ns1:coreProperties[1]/ns0:subject[1]" w:storeItemID="{6C3C8BC8-F283-45AE-878A-BAB7291924A1}"/>
            <w:text/>
          </w:sdtPr>
          <w:sdtEndPr>
            <w:rPr>
              <w:rFonts w:hint="eastAsia" w:ascii="黑体" w:hAnsi="黑体" w:eastAsia="黑体"/>
              <w:color w:val="4472C4" w:themeColor="accent1"/>
              <w:sz w:val="36"/>
              <w:szCs w:val="28"/>
              <w14:textFill>
                <w14:solidFill>
                  <w14:schemeClr w14:val="accent1"/>
                </w14:solidFill>
              </w14:textFill>
            </w:rPr>
          </w:sdtEndPr>
          <w:sdtContent>
            <w:p>
              <w:pPr>
                <w:pStyle w:val="12"/>
                <w:jc w:val="center"/>
                <w:rPr>
                  <w:rFonts w:ascii="黑体" w:hAnsi="黑体" w:eastAsia="黑体"/>
                  <w:color w:val="4472C4" w:themeColor="accent1"/>
                  <w:sz w:val="28"/>
                  <w:szCs w:val="28"/>
                  <w14:textFill>
                    <w14:solidFill>
                      <w14:schemeClr w14:val="accent1"/>
                    </w14:solidFill>
                  </w14:textFill>
                </w:rPr>
              </w:pPr>
              <w:r>
                <w:rPr>
                  <w:rFonts w:hint="eastAsia" w:ascii="黑体" w:hAnsi="黑体" w:eastAsia="黑体"/>
                  <w:color w:val="4472C4" w:themeColor="accent1"/>
                  <w:sz w:val="36"/>
                  <w:szCs w:val="28"/>
                  <w14:textFill>
                    <w14:solidFill>
                      <w14:schemeClr w14:val="accent1"/>
                    </w14:solidFill>
                  </w14:textFill>
                </w:rPr>
                <w:t>学生</w:t>
              </w:r>
            </w:p>
          </w:sdtContent>
        </w:sdt>
        <w:p>
          <w:pPr>
            <w:pStyle w:val="12"/>
            <w:spacing w:before="480"/>
            <w:jc w:val="center"/>
            <w:rPr>
              <w:color w:val="4472C4" w:themeColor="accent1"/>
              <w14:textFill>
                <w14:solidFill>
                  <w14:schemeClr w14:val="accent1"/>
                </w14:solidFill>
              </w14:textFill>
            </w:rPr>
          </w:pPr>
          <w:r>
            <w:rPr>
              <w:color w:val="4472C4"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530"/>
                    <wp:effectExtent l="0" t="0" r="0" b="1270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2"/>
                                  <w:spacing w:after="40"/>
                                  <w:rPr>
                                    <w:caps/>
                                    <w:color w:val="4472C4" w:themeColor="accent1"/>
                                    <w:sz w:val="28"/>
                                    <w:szCs w:val="28"/>
                                    <w14:textFill>
                                      <w14:solidFill>
                                        <w14:schemeClr w14:val="accent1"/>
                                      </w14:solidFill>
                                    </w14:textFill>
                                  </w:rPr>
                                </w:pPr>
                              </w:p>
                              <w:p>
                                <w:pPr>
                                  <w:pStyle w:val="12"/>
                                  <w:jc w:val="center"/>
                                  <w:rPr>
                                    <w:color w:val="4472C4" w:themeColor="accent1"/>
                                    <w14:textFill>
                                      <w14:solidFill>
                                        <w14:schemeClr w14:val="accent1"/>
                                      </w14:solidFill>
                                    </w14:textFill>
                                  </w:rPr>
                                </w:pPr>
                                <w:sdt>
                                  <w:sdtPr>
                                    <w:rPr>
                                      <w:rFonts w:ascii="黑体" w:hAnsi="黑体" w:eastAsia="黑体"/>
                                      <w:caps/>
                                      <w:color w:val="4472C4" w:themeColor="accent1"/>
                                      <w14:textFill>
                                        <w14:solidFill>
                                          <w14:schemeClr w14:val="accent1"/>
                                        </w14:solidFill>
                                      </w14:textFill>
                                    </w:rPr>
                                    <w:alias w:val="公司"/>
                                    <w:id w:val="1390145197"/>
                                    <w15:dataBinding w:prefixMappings="xmlns:ns0='http://schemas.openxmlformats.org/officeDocument/2006/extended-properties' " w:xpath="/ns0:Properties[1]/ns0:Company[1]" w:storeItemID="{6668398D-A668-4E3E-A5EB-62B293D839F1}"/>
                                    <w:text/>
                                  </w:sdtPr>
                                  <w:sdtEndPr>
                                    <w:rPr>
                                      <w:rFonts w:ascii="黑体" w:hAnsi="黑体" w:eastAsia="黑体"/>
                                      <w:caps/>
                                      <w:color w:val="4472C4" w:themeColor="accent1"/>
                                      <w14:textFill>
                                        <w14:solidFill>
                                          <w14:schemeClr w14:val="accent1"/>
                                        </w14:solidFill>
                                      </w14:textFill>
                                    </w:rPr>
                                  </w:sdtEndPr>
                                  <w:sdtContent>
                                    <w:r>
                                      <w:rPr>
                                        <w:rFonts w:ascii="黑体" w:hAnsi="黑体" w:eastAsia="黑体"/>
                                        <w:caps/>
                                        <w:color w:val="4472C4" w:themeColor="accent1"/>
                                        <w14:textFill>
                                          <w14:solidFill>
                                            <w14:schemeClr w14:val="accent1"/>
                                          </w14:solidFill>
                                        </w14:textFill>
                                      </w:rPr>
                                      <w:t>同方知网数字出版技术股份有限公司</w:t>
                                    </w:r>
                                  </w:sdtContent>
                                </w:sdt>
                              </w:p>
                              <w:p>
                                <w:pPr>
                                  <w:pStyle w:val="12"/>
                                  <w:rPr>
                                    <w:color w:val="4472C4" w:themeColor="accent1"/>
                                    <w14:textFill>
                                      <w14:solidFill>
                                        <w14:schemeClr w14:val="accent1"/>
                                      </w14:solidFill>
                                    </w14:textFill>
                                  </w:rPr>
                                </w:pP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left:90pt;margin-top:715.6pt;height:43.9pt;width:516pt;mso-position-horizontal-relative:page;mso-position-vertical-relative:page;z-index:251659264;v-text-anchor:bottom;mso-width-relative:margin;mso-height-relative:page;mso-width-percent:1000;" filled="f" stroked="f" coordsize="21600,21600" o:gfxdata="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1g4OvWAAAA&#10;BQEAAA8AAAAAAAAAAQAgAAAAIgAAAGRycy9kb3ducmV2LnhtbFBLAQIUABQAAAAIAIdO4kCAm1c5&#10;HwIAABoEAAAOAAAAAAAAAAEAIAAAACUBAABkcnMvZTJvRG9jLnhtbFBLBQYAAAAABgAGAFkBAAC2&#10;BQAAAAA=&#10;">
                    <v:fill on="f" focussize="0,0"/>
                    <v:stroke on="f" weight="0.5pt"/>
                    <v:imagedata o:title=""/>
                    <o:lock v:ext="edit" aspectratio="f"/>
                    <v:textbox inset="0mm,0mm,0mm,0mm" style="mso-fit-shape-to-text:t;">
                      <w:txbxContent>
                        <w:p>
                          <w:pPr>
                            <w:pStyle w:val="12"/>
                            <w:spacing w:after="40"/>
                            <w:rPr>
                              <w:caps/>
                              <w:color w:val="4472C4" w:themeColor="accent1"/>
                              <w:sz w:val="28"/>
                              <w:szCs w:val="28"/>
                              <w14:textFill>
                                <w14:solidFill>
                                  <w14:schemeClr w14:val="accent1"/>
                                </w14:solidFill>
                              </w14:textFill>
                            </w:rPr>
                          </w:pPr>
                        </w:p>
                        <w:p>
                          <w:pPr>
                            <w:pStyle w:val="12"/>
                            <w:jc w:val="center"/>
                            <w:rPr>
                              <w:color w:val="4472C4" w:themeColor="accent1"/>
                              <w14:textFill>
                                <w14:solidFill>
                                  <w14:schemeClr w14:val="accent1"/>
                                </w14:solidFill>
                              </w14:textFill>
                            </w:rPr>
                          </w:pPr>
                          <w:sdt>
                            <w:sdtPr>
                              <w:rPr>
                                <w:rFonts w:ascii="黑体" w:hAnsi="黑体" w:eastAsia="黑体"/>
                                <w:caps/>
                                <w:color w:val="4472C4" w:themeColor="accent1"/>
                                <w14:textFill>
                                  <w14:solidFill>
                                    <w14:schemeClr w14:val="accent1"/>
                                  </w14:solidFill>
                                </w14:textFill>
                              </w:rPr>
                              <w:alias w:val="公司"/>
                              <w:id w:val="1390145197"/>
                              <w15:dataBinding w:prefixMappings="xmlns:ns0='http://schemas.openxmlformats.org/officeDocument/2006/extended-properties' " w:xpath="/ns0:Properties[1]/ns0:Company[1]" w:storeItemID="{6668398D-A668-4E3E-A5EB-62B293D839F1}"/>
                              <w:text/>
                            </w:sdtPr>
                            <w:sdtEndPr>
                              <w:rPr>
                                <w:rFonts w:ascii="黑体" w:hAnsi="黑体" w:eastAsia="黑体"/>
                                <w:caps/>
                                <w:color w:val="4472C4" w:themeColor="accent1"/>
                                <w14:textFill>
                                  <w14:solidFill>
                                    <w14:schemeClr w14:val="accent1"/>
                                  </w14:solidFill>
                                </w14:textFill>
                              </w:rPr>
                            </w:sdtEndPr>
                            <w:sdtContent>
                              <w:r>
                                <w:rPr>
                                  <w:rFonts w:ascii="黑体" w:hAnsi="黑体" w:eastAsia="黑体"/>
                                  <w:caps/>
                                  <w:color w:val="4472C4" w:themeColor="accent1"/>
                                  <w14:textFill>
                                    <w14:solidFill>
                                      <w14:schemeClr w14:val="accent1"/>
                                    </w14:solidFill>
                                  </w14:textFill>
                                </w:rPr>
                                <w:t>同方知网数字出版技术股份有限公司</w:t>
                              </w:r>
                            </w:sdtContent>
                          </w:sdt>
                        </w:p>
                        <w:p>
                          <w:pPr>
                            <w:pStyle w:val="12"/>
                            <w:rPr>
                              <w:color w:val="4472C4" w:themeColor="accent1"/>
                              <w14:textFill>
                                <w14:solidFill>
                                  <w14:schemeClr w14:val="accent1"/>
                                </w14:solidFill>
                              </w14:textFill>
                            </w:rPr>
                          </w:pPr>
                        </w:p>
                      </w:txbxContent>
                    </v:textbox>
                  </v:shape>
                </w:pict>
              </mc:Fallback>
            </mc:AlternateContent>
          </w:r>
        </w:p>
        <w:p>
          <w:pPr>
            <w:widowControl/>
            <w:jc w:val="left"/>
            <w:rPr>
              <w:color w:val="4472C4" w:themeColor="accent1"/>
              <w:kern w:val="0"/>
              <w:sz w:val="28"/>
              <w:szCs w:val="28"/>
              <w14:textFill>
                <w14:solidFill>
                  <w14:schemeClr w14:val="accent1"/>
                </w14:solidFill>
              </w14:textFill>
            </w:rPr>
          </w:pPr>
          <w:r>
            <w:rPr>
              <w:color w:val="4472C4" w:themeColor="accent1"/>
              <w:kern w:val="0"/>
              <w:sz w:val="28"/>
              <w:szCs w:val="28"/>
              <w14:textFill>
                <w14:solidFill>
                  <w14:schemeClr w14:val="accent1"/>
                </w14:solidFill>
              </w14:textFill>
            </w:rPr>
            <w:br w:type="page"/>
          </w:r>
        </w:p>
      </w:sdtContent>
    </w:sdt>
    <w:sdt>
      <w:sdtPr>
        <w:rPr>
          <w:rFonts w:asciiTheme="minorHAnsi" w:hAnsiTheme="minorHAnsi" w:eastAsiaTheme="minorEastAsia" w:cstheme="minorBidi"/>
          <w:color w:val="auto"/>
          <w:kern w:val="2"/>
          <w:sz w:val="21"/>
          <w:szCs w:val="22"/>
          <w:lang w:val="zh-CN"/>
        </w:rPr>
        <w:id w:val="1159191123"/>
      </w:sdtPr>
      <w:sdtEndPr>
        <w:rPr>
          <w:rFonts w:asciiTheme="minorHAnsi" w:hAnsiTheme="minorHAnsi" w:eastAsiaTheme="minorEastAsia" w:cstheme="minorBidi"/>
          <w:b/>
          <w:bCs/>
          <w:color w:val="auto"/>
          <w:kern w:val="2"/>
          <w:sz w:val="21"/>
          <w:szCs w:val="22"/>
          <w:lang w:val="zh-CN"/>
        </w:rPr>
      </w:sdtEndPr>
      <w:sdtContent>
        <w:p>
          <w:pPr>
            <w:pStyle w:val="19"/>
          </w:pPr>
          <w:r>
            <w:rPr>
              <w:lang w:val="zh-CN"/>
            </w:rPr>
            <w:t>目录</w:t>
          </w:r>
        </w:p>
        <w:p>
          <w:pPr>
            <w:pStyle w:val="4"/>
            <w:tabs>
              <w:tab w:val="right" w:leader="dot" w:pos="8306"/>
            </w:tabs>
          </w:pPr>
          <w:r>
            <w:fldChar w:fldCharType="begin"/>
          </w:r>
          <w:r>
            <w:instrText xml:space="preserve"> TOC \o "1-3" \h \z \u </w:instrText>
          </w:r>
          <w:r>
            <w:fldChar w:fldCharType="separate"/>
          </w:r>
          <w:r>
            <w:fldChar w:fldCharType="begin"/>
          </w:r>
          <w:r>
            <w:instrText xml:space="preserve"> HYPERLINK \l _Toc17570 </w:instrText>
          </w:r>
          <w:r>
            <w:fldChar w:fldCharType="separate"/>
          </w:r>
          <w:r>
            <w:rPr>
              <w:rFonts w:hint="eastAsia"/>
            </w:rPr>
            <w:t>前言</w:t>
          </w:r>
          <w:r>
            <w:tab/>
          </w:r>
          <w:r>
            <w:fldChar w:fldCharType="begin"/>
          </w:r>
          <w:r>
            <w:instrText xml:space="preserve"> PAGEREF _Toc17570 </w:instrText>
          </w:r>
          <w:r>
            <w:fldChar w:fldCharType="separate"/>
          </w:r>
          <w:r>
            <w:t>2</w:t>
          </w:r>
          <w:r>
            <w:fldChar w:fldCharType="end"/>
          </w:r>
          <w:r>
            <w:fldChar w:fldCharType="end"/>
          </w:r>
        </w:p>
        <w:p>
          <w:pPr>
            <w:pStyle w:val="4"/>
            <w:tabs>
              <w:tab w:val="right" w:leader="dot" w:pos="8306"/>
            </w:tabs>
          </w:pPr>
          <w:r>
            <w:rPr>
              <w:bCs/>
              <w:lang w:val="zh-CN"/>
            </w:rPr>
            <w:fldChar w:fldCharType="begin"/>
          </w:r>
          <w:r>
            <w:rPr>
              <w:bCs/>
              <w:lang w:val="zh-CN"/>
            </w:rPr>
            <w:instrText xml:space="preserve"> HYPERLINK \l _Toc21174 </w:instrText>
          </w:r>
          <w:r>
            <w:rPr>
              <w:bCs/>
              <w:lang w:val="zh-CN"/>
            </w:rPr>
            <w:fldChar w:fldCharType="separate"/>
          </w:r>
          <w:r>
            <w:t xml:space="preserve">一、 </w:t>
          </w:r>
          <w:r>
            <w:rPr>
              <w:rFonts w:hint="eastAsia"/>
            </w:rPr>
            <w:t>系统登录</w:t>
          </w:r>
          <w:r>
            <w:tab/>
          </w:r>
          <w:r>
            <w:fldChar w:fldCharType="begin"/>
          </w:r>
          <w:r>
            <w:instrText xml:space="preserve"> PAGEREF _Toc21174 </w:instrText>
          </w:r>
          <w:r>
            <w:fldChar w:fldCharType="separate"/>
          </w:r>
          <w:r>
            <w:t>3</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_Toc4114 </w:instrText>
          </w:r>
          <w:r>
            <w:rPr>
              <w:bCs/>
              <w:lang w:val="zh-CN"/>
            </w:rPr>
            <w:fldChar w:fldCharType="separate"/>
          </w:r>
          <w:r>
            <w:t xml:space="preserve">二、 </w:t>
          </w:r>
          <w:r>
            <w:rPr>
              <w:rFonts w:hint="eastAsia"/>
            </w:rPr>
            <w:t>用户设置</w:t>
          </w:r>
          <w:r>
            <w:tab/>
          </w:r>
          <w:r>
            <w:fldChar w:fldCharType="begin"/>
          </w:r>
          <w:r>
            <w:instrText xml:space="preserve"> PAGEREF _Toc4114 </w:instrText>
          </w:r>
          <w:r>
            <w:fldChar w:fldCharType="separate"/>
          </w:r>
          <w:r>
            <w:t>4</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_Toc24417 </w:instrText>
          </w:r>
          <w:r>
            <w:rPr>
              <w:bCs/>
              <w:lang w:val="zh-CN"/>
            </w:rPr>
            <w:fldChar w:fldCharType="separate"/>
          </w:r>
          <w:r>
            <w:t xml:space="preserve">1. </w:t>
          </w:r>
          <w:r>
            <w:rPr>
              <w:rFonts w:hint="eastAsia"/>
            </w:rPr>
            <w:t>修改密码</w:t>
          </w:r>
          <w:r>
            <w:tab/>
          </w:r>
          <w:r>
            <w:fldChar w:fldCharType="begin"/>
          </w:r>
          <w:r>
            <w:instrText xml:space="preserve"> PAGEREF _Toc24417 </w:instrText>
          </w:r>
          <w:r>
            <w:fldChar w:fldCharType="separate"/>
          </w:r>
          <w:r>
            <w:t>4</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_Toc24764 </w:instrText>
          </w:r>
          <w:r>
            <w:rPr>
              <w:bCs/>
              <w:lang w:val="zh-CN"/>
            </w:rPr>
            <w:fldChar w:fldCharType="separate"/>
          </w:r>
          <w:r>
            <w:t xml:space="preserve">2. </w:t>
          </w:r>
          <w:r>
            <w:rPr>
              <w:rFonts w:hint="eastAsia"/>
            </w:rPr>
            <w:t>个人信息维护</w:t>
          </w:r>
          <w:r>
            <w:tab/>
          </w:r>
          <w:r>
            <w:fldChar w:fldCharType="begin"/>
          </w:r>
          <w:r>
            <w:instrText xml:space="preserve"> PAGEREF _Toc24764 </w:instrText>
          </w:r>
          <w:r>
            <w:fldChar w:fldCharType="separate"/>
          </w:r>
          <w:r>
            <w:t>5</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_Toc16002 </w:instrText>
          </w:r>
          <w:r>
            <w:rPr>
              <w:bCs/>
              <w:lang w:val="zh-CN"/>
            </w:rPr>
            <w:fldChar w:fldCharType="separate"/>
          </w:r>
          <w:r>
            <w:t xml:space="preserve">三、 </w:t>
          </w:r>
          <w:r>
            <w:rPr>
              <w:rFonts w:hint="eastAsia"/>
            </w:rPr>
            <w:t>师生双选管理</w:t>
          </w:r>
          <w:r>
            <w:tab/>
          </w:r>
          <w:r>
            <w:fldChar w:fldCharType="begin"/>
          </w:r>
          <w:r>
            <w:instrText xml:space="preserve"> PAGEREF _Toc16002 </w:instrText>
          </w:r>
          <w:r>
            <w:fldChar w:fldCharType="separate"/>
          </w:r>
          <w:r>
            <w:t>5</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_Toc12442 </w:instrText>
          </w:r>
          <w:r>
            <w:rPr>
              <w:bCs/>
              <w:lang w:val="zh-CN"/>
            </w:rPr>
            <w:fldChar w:fldCharType="separate"/>
          </w:r>
          <w:r>
            <w:t xml:space="preserve">1. </w:t>
          </w:r>
          <w:r>
            <w:rPr>
              <w:rFonts w:hint="eastAsia"/>
            </w:rPr>
            <w:t>学生申报课题</w:t>
          </w:r>
          <w:r>
            <w:tab/>
          </w:r>
          <w:r>
            <w:fldChar w:fldCharType="begin"/>
          </w:r>
          <w:r>
            <w:instrText xml:space="preserve"> PAGEREF _Toc12442 </w:instrText>
          </w:r>
          <w:r>
            <w:fldChar w:fldCharType="separate"/>
          </w:r>
          <w:r>
            <w:t>6</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_Toc25925 </w:instrText>
          </w:r>
          <w:r>
            <w:rPr>
              <w:bCs/>
              <w:lang w:val="zh-CN"/>
            </w:rPr>
            <w:fldChar w:fldCharType="separate"/>
          </w:r>
          <w:r>
            <w:t xml:space="preserve">2. </w:t>
          </w:r>
          <w:r>
            <w:rPr>
              <w:rFonts w:hint="eastAsia"/>
            </w:rPr>
            <w:t>学生选题</w:t>
          </w:r>
          <w:r>
            <w:tab/>
          </w:r>
          <w:r>
            <w:fldChar w:fldCharType="begin"/>
          </w:r>
          <w:r>
            <w:instrText xml:space="preserve"> PAGEREF _Toc25925 </w:instrText>
          </w:r>
          <w:r>
            <w:fldChar w:fldCharType="separate"/>
          </w:r>
          <w:r>
            <w:t>7</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_Toc24282 </w:instrText>
          </w:r>
          <w:r>
            <w:rPr>
              <w:bCs/>
              <w:lang w:val="zh-CN"/>
            </w:rPr>
            <w:fldChar w:fldCharType="separate"/>
          </w:r>
          <w:r>
            <w:t xml:space="preserve">3. </w:t>
          </w:r>
          <w:r>
            <w:rPr>
              <w:rFonts w:hint="eastAsia"/>
            </w:rPr>
            <w:t>查看任务书</w:t>
          </w:r>
          <w:r>
            <w:tab/>
          </w:r>
          <w:r>
            <w:fldChar w:fldCharType="begin"/>
          </w:r>
          <w:r>
            <w:instrText xml:space="preserve"> PAGEREF _Toc24282 </w:instrText>
          </w:r>
          <w:r>
            <w:fldChar w:fldCharType="separate"/>
          </w:r>
          <w:r>
            <w:t>9</w:t>
          </w:r>
          <w:r>
            <w:fldChar w:fldCharType="end"/>
          </w:r>
          <w:r>
            <w:rPr>
              <w:bCs/>
              <w:lang w:val="zh-CN"/>
            </w:rPr>
            <w:fldChar w:fldCharType="end"/>
          </w:r>
        </w:p>
        <w:p>
          <w:pPr>
            <w:pStyle w:val="4"/>
            <w:tabs>
              <w:tab w:val="right" w:leader="dot" w:pos="8306"/>
            </w:tabs>
          </w:pPr>
          <w:r>
            <w:rPr>
              <w:bCs/>
              <w:lang w:val="zh-CN"/>
            </w:rPr>
            <w:fldChar w:fldCharType="begin"/>
          </w:r>
          <w:r>
            <w:rPr>
              <w:bCs/>
              <w:lang w:val="zh-CN"/>
            </w:rPr>
            <w:instrText xml:space="preserve"> HYPERLINK \l _Toc16907 </w:instrText>
          </w:r>
          <w:r>
            <w:rPr>
              <w:bCs/>
              <w:lang w:val="zh-CN"/>
            </w:rPr>
            <w:fldChar w:fldCharType="separate"/>
          </w:r>
          <w:r>
            <w:rPr>
              <w:rFonts w:hint="eastAsia"/>
              <w:lang w:val="en-US" w:eastAsia="zh-CN"/>
            </w:rPr>
            <w:t>四、 过程文档管理</w:t>
          </w:r>
          <w:r>
            <w:tab/>
          </w:r>
          <w:r>
            <w:fldChar w:fldCharType="begin"/>
          </w:r>
          <w:r>
            <w:instrText xml:space="preserve"> PAGEREF _Toc16907 </w:instrText>
          </w:r>
          <w:r>
            <w:fldChar w:fldCharType="separate"/>
          </w:r>
          <w:r>
            <w:t>11</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_Toc9372 </w:instrText>
          </w:r>
          <w:r>
            <w:rPr>
              <w:bCs/>
              <w:lang w:val="zh-CN"/>
            </w:rPr>
            <w:fldChar w:fldCharType="separate"/>
          </w:r>
          <w:r>
            <w:rPr>
              <w:rFonts w:hint="eastAsia"/>
              <w:lang w:val="en-US" w:eastAsia="zh-CN"/>
            </w:rPr>
            <w:t xml:space="preserve">1. </w:t>
          </w:r>
          <w:r>
            <w:rPr>
              <w:rFonts w:hint="eastAsia"/>
            </w:rPr>
            <w:t>学生</w:t>
          </w:r>
          <w:r>
            <w:rPr>
              <w:rFonts w:hint="eastAsia"/>
              <w:lang w:val="en-US" w:eastAsia="zh-CN"/>
            </w:rPr>
            <w:t>提交开题报告</w:t>
          </w:r>
          <w:r>
            <w:tab/>
          </w:r>
          <w:r>
            <w:fldChar w:fldCharType="begin"/>
          </w:r>
          <w:r>
            <w:instrText xml:space="preserve"> PAGEREF _Toc9372 </w:instrText>
          </w:r>
          <w:r>
            <w:fldChar w:fldCharType="separate"/>
          </w:r>
          <w:r>
            <w:t>11</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_Toc9385 </w:instrText>
          </w:r>
          <w:r>
            <w:rPr>
              <w:bCs/>
              <w:lang w:val="zh-CN"/>
            </w:rPr>
            <w:fldChar w:fldCharType="separate"/>
          </w:r>
          <w:r>
            <w:t xml:space="preserve">2. </w:t>
          </w:r>
          <w:r>
            <w:rPr>
              <w:rFonts w:hint="eastAsia"/>
              <w:lang w:val="en-US" w:eastAsia="zh-CN"/>
            </w:rPr>
            <w:t>学生提交中期报告</w:t>
          </w:r>
          <w:r>
            <w:tab/>
          </w:r>
          <w:r>
            <w:fldChar w:fldCharType="begin"/>
          </w:r>
          <w:r>
            <w:instrText xml:space="preserve"> PAGEREF _Toc9385 </w:instrText>
          </w:r>
          <w:r>
            <w:fldChar w:fldCharType="separate"/>
          </w:r>
          <w:r>
            <w:t>12</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_Toc2228 </w:instrText>
          </w:r>
          <w:r>
            <w:rPr>
              <w:bCs/>
              <w:lang w:val="zh-CN"/>
            </w:rPr>
            <w:fldChar w:fldCharType="separate"/>
          </w:r>
          <w:r>
            <w:rPr>
              <w:rFonts w:hint="eastAsia"/>
              <w:lang w:val="en-US" w:eastAsia="zh-CN"/>
            </w:rPr>
            <w:t>3. 学生提交指导记录</w:t>
          </w:r>
          <w:r>
            <w:tab/>
          </w:r>
          <w:r>
            <w:fldChar w:fldCharType="begin"/>
          </w:r>
          <w:r>
            <w:instrText xml:space="preserve"> PAGEREF _Toc2228 </w:instrText>
          </w:r>
          <w:r>
            <w:fldChar w:fldCharType="separate"/>
          </w:r>
          <w:r>
            <w:t>13</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_Toc23987 </w:instrText>
          </w:r>
          <w:r>
            <w:rPr>
              <w:bCs/>
              <w:lang w:val="zh-CN"/>
            </w:rPr>
            <w:fldChar w:fldCharType="separate"/>
          </w:r>
          <w:r>
            <w:rPr>
              <w:rFonts w:hint="eastAsia"/>
              <w:lang w:val="en-US" w:eastAsia="zh-CN"/>
            </w:rPr>
            <w:t>4. 学生提交外文译文和原文</w:t>
          </w:r>
          <w:r>
            <w:tab/>
          </w:r>
          <w:r>
            <w:fldChar w:fldCharType="begin"/>
          </w:r>
          <w:r>
            <w:instrText xml:space="preserve"> PAGEREF _Toc23987 </w:instrText>
          </w:r>
          <w:r>
            <w:fldChar w:fldCharType="separate"/>
          </w:r>
          <w:r>
            <w:t>14</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_Toc4676 </w:instrText>
          </w:r>
          <w:r>
            <w:rPr>
              <w:bCs/>
              <w:lang w:val="zh-CN"/>
            </w:rPr>
            <w:fldChar w:fldCharType="separate"/>
          </w:r>
          <w:r>
            <w:rPr>
              <w:rFonts w:hint="eastAsia"/>
              <w:lang w:val="en-US" w:eastAsia="zh-CN"/>
            </w:rPr>
            <w:t>5. 学生提交文献综述</w:t>
          </w:r>
          <w:r>
            <w:tab/>
          </w:r>
          <w:r>
            <w:fldChar w:fldCharType="begin"/>
          </w:r>
          <w:r>
            <w:instrText xml:space="preserve"> PAGEREF _Toc4676 </w:instrText>
          </w:r>
          <w:r>
            <w:fldChar w:fldCharType="separate"/>
          </w:r>
          <w:r>
            <w:t>15</w:t>
          </w:r>
          <w:r>
            <w:fldChar w:fldCharType="end"/>
          </w:r>
          <w:r>
            <w:rPr>
              <w:bCs/>
              <w:lang w:val="zh-CN"/>
            </w:rPr>
            <w:fldChar w:fldCharType="end"/>
          </w:r>
        </w:p>
        <w:p>
          <w:pPr>
            <w:pStyle w:val="5"/>
            <w:tabs>
              <w:tab w:val="right" w:leader="dot" w:pos="8306"/>
            </w:tabs>
          </w:pPr>
          <w:r>
            <w:rPr>
              <w:bCs/>
              <w:lang w:val="zh-CN"/>
            </w:rPr>
            <w:fldChar w:fldCharType="begin"/>
          </w:r>
          <w:r>
            <w:rPr>
              <w:bCs/>
              <w:lang w:val="zh-CN"/>
            </w:rPr>
            <w:instrText xml:space="preserve"> HYPERLINK \l _Toc29976 </w:instrText>
          </w:r>
          <w:r>
            <w:rPr>
              <w:bCs/>
              <w:lang w:val="zh-CN"/>
            </w:rPr>
            <w:fldChar w:fldCharType="separate"/>
          </w:r>
          <w:r>
            <w:rPr>
              <w:rFonts w:hint="eastAsia"/>
              <w:lang w:val="en-US" w:eastAsia="zh-CN"/>
            </w:rPr>
            <w:t>6. 学生提交毕业设计（论文）</w:t>
          </w:r>
          <w:r>
            <w:tab/>
          </w:r>
          <w:r>
            <w:fldChar w:fldCharType="begin"/>
          </w:r>
          <w:r>
            <w:instrText xml:space="preserve"> PAGEREF _Toc29976 </w:instrText>
          </w:r>
          <w:r>
            <w:fldChar w:fldCharType="separate"/>
          </w:r>
          <w:r>
            <w:t>15</w:t>
          </w:r>
          <w:r>
            <w:fldChar w:fldCharType="end"/>
          </w:r>
          <w:r>
            <w:rPr>
              <w:bCs/>
              <w:lang w:val="zh-CN"/>
            </w:rPr>
            <w:fldChar w:fldCharType="end"/>
          </w:r>
        </w:p>
        <w:p>
          <w:pPr>
            <w:numPr>
              <w:ilvl w:val="0"/>
              <w:numId w:val="0"/>
            </w:numPr>
          </w:pPr>
          <w:r>
            <w:rPr>
              <w:bCs/>
              <w:lang w:val="zh-CN"/>
            </w:rPr>
            <w:fldChar w:fldCharType="end"/>
          </w:r>
        </w:p>
      </w:sdtContent>
    </w:sdt>
    <w:p>
      <w:pPr>
        <w:pStyle w:val="2"/>
      </w:pPr>
    </w:p>
    <w:p/>
    <w:p/>
    <w:p>
      <w:pPr>
        <w:pStyle w:val="2"/>
        <w:jc w:val="center"/>
      </w:pPr>
      <w:bookmarkStart w:id="0" w:name="_Toc17570"/>
      <w:r>
        <w:rPr>
          <w:rFonts w:hint="eastAsia"/>
        </w:rPr>
        <w:t>前言</w:t>
      </w:r>
      <w:bookmarkEnd w:id="0"/>
    </w:p>
    <w:p>
      <w:pPr>
        <w:pStyle w:val="15"/>
        <w:spacing w:line="336" w:lineRule="auto"/>
        <w:ind w:left="360" w:firstLine="0" w:firstLineChars="0"/>
        <w:jc w:val="left"/>
        <w:rPr>
          <w:rFonts w:ascii="仿宋" w:hAnsi="仿宋" w:eastAsia="仿宋"/>
          <w:sz w:val="28"/>
        </w:rPr>
      </w:pPr>
      <w:r>
        <w:rPr>
          <w:rFonts w:hint="eastAsia"/>
        </w:rPr>
        <w:t xml:space="preserve">    </w:t>
      </w:r>
      <w:r>
        <w:t xml:space="preserve"> </w:t>
      </w:r>
      <w:r>
        <w:rPr>
          <w:rFonts w:hint="eastAsia" w:ascii="仿宋" w:hAnsi="仿宋" w:eastAsia="仿宋"/>
          <w:sz w:val="28"/>
        </w:rPr>
        <w:t>中国知网大学生毕业设计（论文）管理系统是主要针对毕业设计教学环节的相关需求开发的云服务平台和标准化管理工具，实现了管理服务，在线沟通，备份存储等更方面功能，并与知网抄袭检测系统无缝对接，贯穿毕业设计（论文</w:t>
      </w:r>
      <w:r>
        <w:rPr>
          <w:rFonts w:ascii="仿宋" w:hAnsi="仿宋" w:eastAsia="仿宋"/>
          <w:sz w:val="28"/>
        </w:rPr>
        <w:t>）</w:t>
      </w:r>
      <w:r>
        <w:rPr>
          <w:rFonts w:hint="eastAsia" w:ascii="仿宋" w:hAnsi="仿宋" w:eastAsia="仿宋"/>
          <w:sz w:val="28"/>
        </w:rPr>
        <w:t>教学环节的全部流程。各大高校可以通过大学生毕业设计管理系统，为教务处，院系等管理部门及指导教师和学生提供数字化，智能化，流程化，规范化的“一站式</w:t>
      </w:r>
      <w:r>
        <w:rPr>
          <w:rFonts w:ascii="仿宋" w:hAnsi="仿宋" w:eastAsia="仿宋"/>
          <w:sz w:val="28"/>
        </w:rPr>
        <w:t>”</w:t>
      </w:r>
      <w:r>
        <w:rPr>
          <w:rFonts w:hint="eastAsia" w:ascii="仿宋" w:hAnsi="仿宋" w:eastAsia="仿宋"/>
          <w:sz w:val="28"/>
        </w:rPr>
        <w:t>专业服务，不仅能够帮助提高大学生毕业设计管理信息化水平，实现全流程，数字化的操作和管理，还能通过云服务平台实现学校历史数据的永久保存和后续使用。</w:t>
      </w: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15"/>
        <w:spacing w:line="336" w:lineRule="auto"/>
        <w:ind w:left="360" w:firstLine="0" w:firstLineChars="0"/>
        <w:jc w:val="left"/>
        <w:rPr>
          <w:rFonts w:ascii="仿宋" w:hAnsi="仿宋" w:eastAsia="仿宋"/>
          <w:sz w:val="28"/>
        </w:rPr>
      </w:pPr>
    </w:p>
    <w:p>
      <w:pPr>
        <w:pStyle w:val="2"/>
        <w:numPr>
          <w:ilvl w:val="0"/>
          <w:numId w:val="1"/>
        </w:numPr>
      </w:pPr>
      <w:bookmarkStart w:id="1" w:name="_Toc21174"/>
      <w:r>
        <w:rPr>
          <w:rFonts w:hint="eastAsia"/>
        </w:rPr>
        <w:t>系统登录</w:t>
      </w:r>
      <w:bookmarkEnd w:id="1"/>
    </w:p>
    <w:p>
      <w:pPr>
        <w:rPr>
          <w:rFonts w:hint="eastAsia" w:ascii="仿宋" w:hAnsi="仿宋" w:eastAsia="仿宋"/>
          <w:sz w:val="28"/>
          <w:highlight w:val="yellow"/>
        </w:rPr>
      </w:pPr>
      <w:r>
        <w:rPr>
          <w:rFonts w:hint="eastAsia" w:ascii="仿宋" w:hAnsi="仿宋" w:eastAsia="仿宋"/>
          <w:sz w:val="28"/>
        </w:rPr>
        <w:t>登录网址：</w:t>
      </w:r>
      <w:r>
        <w:rPr>
          <w:rFonts w:hint="eastAsia"/>
          <w:lang w:val="en-US" w:eastAsia="zh-CN"/>
        </w:rPr>
        <w:t>http://jxau.co.cnki.net/</w:t>
      </w:r>
    </w:p>
    <w:p>
      <w:pPr>
        <w:rPr>
          <w:sz w:val="28"/>
        </w:rPr>
      </w:pPr>
      <w:r>
        <w:drawing>
          <wp:inline distT="0" distB="0" distL="114300" distR="114300">
            <wp:extent cx="5263515" cy="2442210"/>
            <wp:effectExtent l="0" t="0" r="13335" b="1524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4"/>
                    <a:stretch>
                      <a:fillRect/>
                    </a:stretch>
                  </pic:blipFill>
                  <pic:spPr>
                    <a:xfrm>
                      <a:off x="0" y="0"/>
                      <a:ext cx="5263515" cy="2442210"/>
                    </a:xfrm>
                    <a:prstGeom prst="rect">
                      <a:avLst/>
                    </a:prstGeom>
                    <a:noFill/>
                    <a:ln w="9525">
                      <a:noFill/>
                    </a:ln>
                  </pic:spPr>
                </pic:pic>
              </a:graphicData>
            </a:graphic>
          </wp:inline>
        </w:drawing>
      </w:r>
      <w:bookmarkStart w:id="16" w:name="_GoBack"/>
      <w:bookmarkEnd w:id="16"/>
    </w:p>
    <w:p>
      <w:pPr>
        <w:ind w:firstLine="560" w:firstLineChars="200"/>
        <w:rPr>
          <w:rFonts w:ascii="仿宋" w:hAnsi="仿宋" w:eastAsia="仿宋"/>
          <w:sz w:val="28"/>
        </w:rPr>
      </w:pPr>
      <w:r>
        <w:rPr>
          <w:rFonts w:hint="eastAsia" w:ascii="仿宋" w:hAnsi="仿宋" w:eastAsia="仿宋"/>
          <w:sz w:val="28"/>
        </w:rPr>
        <w:t>在右侧输入用户名，密码，验证码，选择角色“学生</w:t>
      </w:r>
      <w:r>
        <w:rPr>
          <w:rFonts w:ascii="仿宋" w:hAnsi="仿宋" w:eastAsia="仿宋"/>
          <w:sz w:val="28"/>
        </w:rPr>
        <w:t>”</w:t>
      </w:r>
      <w:r>
        <w:rPr>
          <w:rFonts w:hint="eastAsia" w:ascii="仿宋" w:hAnsi="仿宋" w:eastAsia="仿宋"/>
          <w:sz w:val="28"/>
        </w:rPr>
        <w:t>，点击登录进入系统。</w:t>
      </w:r>
    </w:p>
    <w:p>
      <w:pPr>
        <w:rPr>
          <w:rFonts w:ascii="仿宋" w:hAnsi="仿宋" w:eastAsia="仿宋"/>
          <w:sz w:val="28"/>
        </w:rPr>
      </w:pPr>
    </w:p>
    <w:p>
      <w:pPr>
        <w:rPr>
          <w:rFonts w:ascii="仿宋" w:hAnsi="仿宋" w:eastAsia="仿宋"/>
          <w:sz w:val="28"/>
        </w:rPr>
      </w:pPr>
      <w:r>
        <w:drawing>
          <wp:inline distT="0" distB="0" distL="0" distR="0">
            <wp:extent cx="5274310" cy="2105660"/>
            <wp:effectExtent l="0" t="0" r="25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4310" cy="2105660"/>
                    </a:xfrm>
                    <a:prstGeom prst="rect">
                      <a:avLst/>
                    </a:prstGeom>
                  </pic:spPr>
                </pic:pic>
              </a:graphicData>
            </a:graphic>
          </wp:inline>
        </w:drawing>
      </w:r>
    </w:p>
    <w:p>
      <w:pPr>
        <w:rPr>
          <w:rFonts w:ascii="仿宋" w:hAnsi="仿宋" w:eastAsia="仿宋"/>
          <w:sz w:val="28"/>
        </w:rPr>
      </w:pPr>
      <w:r>
        <w:rPr>
          <w:rFonts w:hint="eastAsia" w:ascii="仿宋" w:hAnsi="仿宋" w:eastAsia="仿宋"/>
          <w:sz w:val="28"/>
        </w:rPr>
        <w:t>进入系统后，界面如上图所示。</w:t>
      </w:r>
    </w:p>
    <w:p>
      <w:pPr>
        <w:rPr>
          <w:rFonts w:ascii="仿宋" w:hAnsi="仿宋" w:eastAsia="仿宋"/>
          <w:sz w:val="28"/>
        </w:rPr>
      </w:pPr>
      <w:r>
        <w:rPr>
          <w:rFonts w:hint="eastAsia" w:ascii="仿宋" w:hAnsi="仿宋" w:eastAsia="仿宋"/>
          <w:sz w:val="28"/>
        </w:rPr>
        <w:t>右侧是通知公告区域，可供查看；</w:t>
      </w:r>
    </w:p>
    <w:p>
      <w:pPr>
        <w:rPr>
          <w:rFonts w:ascii="仿宋" w:hAnsi="仿宋" w:eastAsia="仿宋"/>
          <w:sz w:val="28"/>
        </w:rPr>
      </w:pPr>
      <w:r>
        <w:rPr>
          <w:rFonts w:hint="eastAsia" w:ascii="仿宋" w:hAnsi="仿宋" w:eastAsia="仿宋"/>
          <w:sz w:val="28"/>
        </w:rPr>
        <w:t>左侧是功能区，下面会逐一讲解。</w:t>
      </w:r>
    </w:p>
    <w:p>
      <w:pPr>
        <w:pStyle w:val="2"/>
        <w:numPr>
          <w:ilvl w:val="0"/>
          <w:numId w:val="1"/>
        </w:numPr>
      </w:pPr>
      <w:bookmarkStart w:id="2" w:name="_Toc4114"/>
      <w:r>
        <w:rPr>
          <w:rFonts w:hint="eastAsia"/>
        </w:rPr>
        <w:t>用户设置</w:t>
      </w:r>
      <w:bookmarkEnd w:id="2"/>
    </w:p>
    <w:p>
      <w:pPr>
        <w:pStyle w:val="3"/>
        <w:numPr>
          <w:ilvl w:val="0"/>
          <w:numId w:val="2"/>
        </w:numPr>
      </w:pPr>
      <w:bookmarkStart w:id="3" w:name="_Toc24417"/>
      <w:r>
        <w:rPr>
          <w:rFonts w:hint="eastAsia"/>
        </w:rPr>
        <w:t>修改密码</w:t>
      </w:r>
      <w:bookmarkEnd w:id="3"/>
    </w:p>
    <w:p>
      <w:r>
        <w:drawing>
          <wp:inline distT="0" distB="0" distL="0" distR="0">
            <wp:extent cx="5274310" cy="230251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6672" cy="2303965"/>
                    </a:xfrm>
                    <a:prstGeom prst="rect">
                      <a:avLst/>
                    </a:prstGeom>
                  </pic:spPr>
                </pic:pic>
              </a:graphicData>
            </a:graphic>
          </wp:inline>
        </w:drawing>
      </w:r>
    </w:p>
    <w:p>
      <w:pPr>
        <w:rPr>
          <w:rFonts w:ascii="仿宋" w:hAnsi="仿宋" w:eastAsia="仿宋"/>
          <w:sz w:val="28"/>
        </w:rPr>
      </w:pPr>
      <w:r>
        <w:rPr>
          <w:rFonts w:hint="eastAsia" w:ascii="仿宋" w:hAnsi="仿宋" w:eastAsia="仿宋"/>
          <w:sz w:val="28"/>
        </w:rPr>
        <w:t>如认为初始密码不安全，可在此进行修改</w:t>
      </w:r>
    </w:p>
    <w:p>
      <w:pPr>
        <w:pStyle w:val="3"/>
        <w:numPr>
          <w:ilvl w:val="0"/>
          <w:numId w:val="2"/>
        </w:numPr>
      </w:pPr>
      <w:bookmarkStart w:id="4" w:name="_Toc24764"/>
      <w:r>
        <w:rPr>
          <w:rFonts w:hint="eastAsia"/>
        </w:rPr>
        <w:t>个人信息维护</w:t>
      </w:r>
      <w:bookmarkEnd w:id="4"/>
    </w:p>
    <w:p>
      <w:r>
        <w:drawing>
          <wp:inline distT="0" distB="0" distL="0" distR="0">
            <wp:extent cx="5274310" cy="254571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4310" cy="2545715"/>
                    </a:xfrm>
                    <a:prstGeom prst="rect">
                      <a:avLst/>
                    </a:prstGeom>
                  </pic:spPr>
                </pic:pic>
              </a:graphicData>
            </a:graphic>
          </wp:inline>
        </w:drawing>
      </w:r>
    </w:p>
    <w:p>
      <w:pPr>
        <w:rPr>
          <w:rFonts w:ascii="仿宋" w:hAnsi="仿宋" w:eastAsia="仿宋"/>
          <w:sz w:val="28"/>
        </w:rPr>
      </w:pPr>
      <w:r>
        <w:rPr>
          <w:rFonts w:hint="eastAsia" w:ascii="仿宋" w:hAnsi="仿宋" w:eastAsia="仿宋"/>
          <w:sz w:val="28"/>
        </w:rPr>
        <w:t>可在个人信息维护内补齐信息，方便指导教师查看。</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pStyle w:val="2"/>
        <w:numPr>
          <w:ilvl w:val="0"/>
          <w:numId w:val="1"/>
        </w:numPr>
      </w:pPr>
      <w:bookmarkStart w:id="5" w:name="_Toc16002"/>
      <w:r>
        <w:rPr>
          <w:rFonts w:hint="eastAsia"/>
        </w:rPr>
        <w:t>师生双选管理</w:t>
      </w:r>
      <w:bookmarkEnd w:id="5"/>
    </w:p>
    <w:p>
      <w:pPr>
        <w:spacing w:line="360" w:lineRule="auto"/>
        <w:rPr>
          <w:rFonts w:ascii="仿宋" w:hAnsi="仿宋" w:eastAsia="仿宋"/>
          <w:sz w:val="32"/>
        </w:rPr>
      </w:pPr>
      <w:r>
        <w:drawing>
          <wp:inline distT="0" distB="0" distL="0" distR="0">
            <wp:extent cx="2087880" cy="204216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2088061" cy="2042337"/>
                    </a:xfrm>
                    <a:prstGeom prst="rect">
                      <a:avLst/>
                    </a:prstGeom>
                  </pic:spPr>
                </pic:pic>
              </a:graphicData>
            </a:graphic>
          </wp:inline>
        </w:drawing>
      </w:r>
      <w:r>
        <w:rPr>
          <w:rFonts w:hint="eastAsia" w:ascii="仿宋" w:hAnsi="仿宋" w:eastAsia="仿宋"/>
          <w:sz w:val="32"/>
        </w:rPr>
        <w:t>师生双选关系下有：学生申报课题，学生选题，查看任务书三项，下面会逐一讲解。</w:t>
      </w:r>
    </w:p>
    <w:p>
      <w:pPr>
        <w:pStyle w:val="3"/>
        <w:numPr>
          <w:ilvl w:val="0"/>
          <w:numId w:val="3"/>
        </w:numPr>
      </w:pPr>
      <w:bookmarkStart w:id="6" w:name="_Toc12442"/>
      <w:r>
        <w:rPr>
          <w:rFonts w:hint="eastAsia"/>
        </w:rPr>
        <w:t>学生申报课题</w:t>
      </w:r>
      <w:bookmarkEnd w:id="6"/>
    </w:p>
    <w:p>
      <w:r>
        <w:drawing>
          <wp:inline distT="0" distB="0" distL="0" distR="0">
            <wp:extent cx="5274310" cy="1099185"/>
            <wp:effectExtent l="0" t="0" r="2540" b="5715"/>
            <wp:docPr id="10" name="图片 10" descr="C:\Users\ray\AppData\Local\Microsoft\Windows\INetCache\Content.Word\学生申报课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ray\AppData\Local\Microsoft\Windows\INetCache\Content.Word\学生申报课题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1099569"/>
                    </a:xfrm>
                    <a:prstGeom prst="rect">
                      <a:avLst/>
                    </a:prstGeom>
                    <a:noFill/>
                    <a:ln>
                      <a:noFill/>
                    </a:ln>
                  </pic:spPr>
                </pic:pic>
              </a:graphicData>
            </a:graphic>
          </wp:inline>
        </w:drawing>
      </w:r>
    </w:p>
    <w:p>
      <w:pPr>
        <w:rPr>
          <w:rFonts w:ascii="仿宋" w:hAnsi="仿宋" w:eastAsia="仿宋"/>
        </w:rPr>
      </w:pPr>
      <w:r>
        <w:rPr>
          <w:rFonts w:hint="eastAsia"/>
        </w:rPr>
        <w:t>学生申报课题 → 录入课题</w:t>
      </w:r>
    </w:p>
    <w:p>
      <w:pPr>
        <w:rPr>
          <w:rFonts w:ascii="仿宋" w:hAnsi="仿宋" w:eastAsia="仿宋"/>
        </w:rPr>
      </w:pPr>
    </w:p>
    <w:p>
      <w:pPr>
        <w:rPr>
          <w:rFonts w:ascii="仿宋" w:hAnsi="仿宋" w:eastAsia="仿宋"/>
        </w:rPr>
      </w:pPr>
    </w:p>
    <w:p>
      <w:pPr>
        <w:rPr>
          <w:rFonts w:ascii="仿宋" w:hAnsi="仿宋" w:eastAsia="仿宋"/>
        </w:rPr>
      </w:pPr>
      <w:r>
        <w:drawing>
          <wp:inline distT="0" distB="0" distL="0" distR="0">
            <wp:extent cx="5274310" cy="1751330"/>
            <wp:effectExtent l="0" t="0" r="2540" b="1270"/>
            <wp:docPr id="11" name="图片 11" descr="C:\Users\ray\AppData\Local\Microsoft\Windows\INetCache\Content.Word\学生申报课题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ray\AppData\Local\Microsoft\Windows\INetCache\Content.Word\学生申报课题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1751669"/>
                    </a:xfrm>
                    <a:prstGeom prst="rect">
                      <a:avLst/>
                    </a:prstGeom>
                    <a:noFill/>
                    <a:ln>
                      <a:noFill/>
                    </a:ln>
                  </pic:spPr>
                </pic:pic>
              </a:graphicData>
            </a:graphic>
          </wp:inline>
        </w:drawing>
      </w:r>
    </w:p>
    <w:p>
      <w:pPr>
        <w:pStyle w:val="15"/>
        <w:spacing w:line="360" w:lineRule="auto"/>
        <w:ind w:left="420" w:firstLine="0" w:firstLineChars="0"/>
        <w:rPr>
          <w:rFonts w:ascii="仿宋" w:hAnsi="仿宋" w:eastAsia="仿宋"/>
          <w:sz w:val="32"/>
        </w:rPr>
      </w:pPr>
      <w:r>
        <w:rPr>
          <w:rFonts w:hint="eastAsia" w:ascii="仿宋" w:hAnsi="仿宋" w:eastAsia="仿宋"/>
          <w:sz w:val="32"/>
        </w:rPr>
        <w:t>如上图，填选好后点击下一步</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r>
        <w:drawing>
          <wp:inline distT="0" distB="0" distL="0" distR="0">
            <wp:extent cx="5274310" cy="3430905"/>
            <wp:effectExtent l="0" t="0" r="2540" b="0"/>
            <wp:docPr id="12" name="图片 12" descr="C:\Users\ray\AppData\Local\Microsoft\Windows\INetCache\Content.Word\学生申报课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ray\AppData\Local\Microsoft\Windows\INetCache\Content.Word\学生申报课题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430921"/>
                    </a:xfrm>
                    <a:prstGeom prst="rect">
                      <a:avLst/>
                    </a:prstGeom>
                    <a:noFill/>
                    <a:ln>
                      <a:noFill/>
                    </a:ln>
                  </pic:spPr>
                </pic:pic>
              </a:graphicData>
            </a:graphic>
          </wp:inline>
        </w:drawing>
      </w:r>
    </w:p>
    <w:p>
      <w:pPr>
        <w:rPr>
          <w:rFonts w:ascii="仿宋" w:hAnsi="仿宋" w:eastAsia="仿宋"/>
          <w:sz w:val="28"/>
        </w:rPr>
      </w:pPr>
      <w:r>
        <w:rPr>
          <w:rFonts w:hint="eastAsia" w:ascii="仿宋" w:hAnsi="仿宋" w:eastAsia="仿宋"/>
          <w:sz w:val="28"/>
        </w:rPr>
        <w:t>如上图进行填写，选择指导教师，确认无误后点击添加课题。</w:t>
      </w:r>
    </w:p>
    <w:p>
      <w:pPr>
        <w:rPr>
          <w:rFonts w:ascii="仿宋" w:hAnsi="仿宋" w:eastAsia="仿宋"/>
          <w:sz w:val="28"/>
        </w:rPr>
      </w:pPr>
      <w:r>
        <w:rPr>
          <w:rFonts w:hint="eastAsia" w:ascii="仿宋" w:hAnsi="仿宋" w:eastAsia="仿宋"/>
          <w:sz w:val="28"/>
        </w:rPr>
        <w:t>课题添加成功后，要等待指导教师和专业负责人审核，全部审核通过后，你与指导教师方可确定指导关系。</w:t>
      </w:r>
    </w:p>
    <w:p>
      <w:pPr>
        <w:rPr>
          <w:rFonts w:ascii="仿宋" w:hAnsi="仿宋" w:eastAsia="仿宋"/>
        </w:rPr>
      </w:pPr>
    </w:p>
    <w:p>
      <w:pPr>
        <w:rPr>
          <w:rFonts w:ascii="仿宋" w:hAnsi="仿宋" w:eastAsia="仿宋"/>
        </w:rPr>
      </w:pPr>
    </w:p>
    <w:p>
      <w:pPr>
        <w:rPr>
          <w:rFonts w:hint="eastAsia" w:ascii="仿宋" w:hAnsi="仿宋" w:eastAsia="仿宋"/>
        </w:rPr>
      </w:pPr>
    </w:p>
    <w:p>
      <w:pPr>
        <w:pStyle w:val="3"/>
        <w:numPr>
          <w:ilvl w:val="0"/>
          <w:numId w:val="3"/>
        </w:numPr>
      </w:pPr>
      <w:bookmarkStart w:id="7" w:name="_Toc25925"/>
      <w:r>
        <w:rPr>
          <w:rFonts w:hint="eastAsia"/>
        </w:rPr>
        <w:t>学生选题</w:t>
      </w:r>
      <w:bookmarkEnd w:id="7"/>
    </w:p>
    <w:p>
      <w:r>
        <w:drawing>
          <wp:inline distT="0" distB="0" distL="0" distR="0">
            <wp:extent cx="5274310" cy="1403985"/>
            <wp:effectExtent l="0" t="0" r="2540" b="5715"/>
            <wp:docPr id="2" name="图片 2" descr="C:\Users\ray\AppData\Local\Microsoft\Windows\INetCache\Content.Word\学生选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ray\AppData\Local\Microsoft\Windows\INetCache\Content.Word\学生选题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1404375"/>
                    </a:xfrm>
                    <a:prstGeom prst="rect">
                      <a:avLst/>
                    </a:prstGeom>
                    <a:noFill/>
                    <a:ln>
                      <a:noFill/>
                    </a:ln>
                  </pic:spPr>
                </pic:pic>
              </a:graphicData>
            </a:graphic>
          </wp:inline>
        </w:drawing>
      </w:r>
    </w:p>
    <w:p>
      <w:pPr>
        <w:rPr>
          <w:rFonts w:ascii="仿宋" w:hAnsi="仿宋" w:eastAsia="仿宋"/>
          <w:sz w:val="28"/>
        </w:rPr>
      </w:pPr>
      <w:r>
        <w:rPr>
          <w:rFonts w:hint="eastAsia" w:ascii="仿宋" w:hAnsi="仿宋" w:eastAsia="仿宋"/>
          <w:sz w:val="28"/>
        </w:rPr>
        <w:t>此界面会显示盲选池内所有可选课题。点击查看，可查看课题详情；点击选择课题，可选择该课题</w:t>
      </w:r>
    </w:p>
    <w:p>
      <w:pPr>
        <w:rPr>
          <w:rFonts w:ascii="仿宋" w:hAnsi="仿宋" w:eastAsia="仿宋"/>
        </w:rPr>
      </w:pPr>
    </w:p>
    <w:p>
      <w:pPr>
        <w:rPr>
          <w:rFonts w:hint="eastAsia"/>
        </w:rPr>
      </w:pPr>
    </w:p>
    <w:p>
      <w:r>
        <w:drawing>
          <wp:inline distT="0" distB="0" distL="0" distR="0">
            <wp:extent cx="5274310" cy="2400935"/>
            <wp:effectExtent l="0" t="0" r="2540" b="0"/>
            <wp:docPr id="5" name="图片 5" descr="C:\Users\ray\AppData\Local\Microsoft\Windows\INetCache\Content.Word\学生选题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ray\AppData\Local\Microsoft\Windows\INetCache\Content.Word\学生选题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401245"/>
                    </a:xfrm>
                    <a:prstGeom prst="rect">
                      <a:avLst/>
                    </a:prstGeom>
                    <a:noFill/>
                    <a:ln>
                      <a:noFill/>
                    </a:ln>
                  </pic:spPr>
                </pic:pic>
              </a:graphicData>
            </a:graphic>
          </wp:inline>
        </w:drawing>
      </w:r>
    </w:p>
    <w:p>
      <w:pPr>
        <w:rPr>
          <w:rFonts w:ascii="仿宋" w:hAnsi="仿宋" w:eastAsia="仿宋"/>
          <w:sz w:val="28"/>
        </w:rPr>
      </w:pPr>
      <w:r>
        <w:rPr>
          <w:rFonts w:hint="eastAsia" w:ascii="仿宋" w:hAnsi="仿宋" w:eastAsia="仿宋"/>
          <w:sz w:val="28"/>
        </w:rPr>
        <w:t>点击查看后，可看课题详情</w:t>
      </w:r>
    </w:p>
    <w:p>
      <w:pPr>
        <w:rPr>
          <w:rFonts w:ascii="仿宋" w:hAnsi="仿宋" w:eastAsia="仿宋"/>
        </w:rPr>
      </w:pPr>
    </w:p>
    <w:p>
      <w:pPr>
        <w:rPr>
          <w:rFonts w:ascii="仿宋" w:hAnsi="仿宋" w:eastAsia="仿宋"/>
        </w:rPr>
      </w:pPr>
      <w:r>
        <w:drawing>
          <wp:inline distT="0" distB="0" distL="0" distR="0">
            <wp:extent cx="5274310" cy="1383665"/>
            <wp:effectExtent l="0" t="0" r="2540" b="6985"/>
            <wp:docPr id="8" name="图片 8" descr="C:\Users\ray\AppData\Local\Microsoft\Windows\INetCache\Content.Word\学生选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ray\AppData\Local\Microsoft\Windows\INetCache\Content.Word\学生选题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1384088"/>
                    </a:xfrm>
                    <a:prstGeom prst="rect">
                      <a:avLst/>
                    </a:prstGeom>
                    <a:noFill/>
                    <a:ln>
                      <a:noFill/>
                    </a:ln>
                  </pic:spPr>
                </pic:pic>
              </a:graphicData>
            </a:graphic>
          </wp:inline>
        </w:drawing>
      </w:r>
    </w:p>
    <w:p>
      <w:pPr>
        <w:rPr>
          <w:rFonts w:ascii="仿宋" w:hAnsi="仿宋" w:eastAsia="仿宋"/>
          <w:sz w:val="28"/>
        </w:rPr>
      </w:pPr>
      <w:r>
        <w:rPr>
          <w:rFonts w:hint="eastAsia" w:ascii="仿宋" w:hAnsi="仿宋" w:eastAsia="仿宋"/>
          <w:sz w:val="28"/>
        </w:rPr>
        <w:t>点击通过后，如上图，会显示“等待审核”，指导教师通过后，此处会显示绿色的“通过”，同时指导教师与你建立了指导关系。</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
      <w:pPr>
        <w:pStyle w:val="3"/>
        <w:numPr>
          <w:ilvl w:val="0"/>
          <w:numId w:val="3"/>
        </w:numPr>
      </w:pPr>
      <w:bookmarkStart w:id="8" w:name="_Toc24282"/>
      <w:r>
        <w:rPr>
          <w:rFonts w:hint="eastAsia"/>
        </w:rPr>
        <w:t>查看任务书</w:t>
      </w:r>
      <w:bookmarkEnd w:id="8"/>
    </w:p>
    <w:p>
      <w:r>
        <w:drawing>
          <wp:inline distT="0" distB="0" distL="0" distR="0">
            <wp:extent cx="5274310" cy="231838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5274310" cy="2318385"/>
                    </a:xfrm>
                    <a:prstGeom prst="rect">
                      <a:avLst/>
                    </a:prstGeom>
                  </pic:spPr>
                </pic:pic>
              </a:graphicData>
            </a:graphic>
          </wp:inline>
        </w:drawing>
      </w:r>
    </w:p>
    <w:p>
      <w:pPr>
        <w:rPr>
          <w:rFonts w:ascii="仿宋" w:hAnsi="仿宋" w:eastAsia="仿宋"/>
          <w:color w:val="FF0000"/>
          <w:sz w:val="32"/>
        </w:rPr>
      </w:pPr>
      <w:r>
        <w:rPr>
          <w:rFonts w:hint="eastAsia" w:ascii="仿宋" w:hAnsi="仿宋" w:eastAsia="仿宋"/>
          <w:color w:val="FF0000"/>
          <w:sz w:val="32"/>
        </w:rPr>
        <w:t>当教师确定了和你的指导关系后，请耐心等待教师下发任务书。任务书是由指导教师下发的。可在查看任务书进行查看，明确毕设环节中的各种任务。</w:t>
      </w:r>
    </w:p>
    <w:p>
      <w:pPr>
        <w:rPr>
          <w:rFonts w:ascii="仿宋" w:hAnsi="仿宋" w:eastAsia="仿宋"/>
          <w:sz w:val="22"/>
        </w:rPr>
      </w:pPr>
    </w:p>
    <w:p>
      <w:pPr>
        <w:spacing w:line="360" w:lineRule="auto"/>
        <w:rPr>
          <w:rFonts w:ascii="仿宋" w:hAnsi="仿宋" w:eastAsia="仿宋"/>
        </w:rPr>
      </w:pPr>
    </w:p>
    <w:p>
      <w:pPr>
        <w:spacing w:line="360" w:lineRule="auto"/>
        <w:rPr>
          <w:rFonts w:ascii="仿宋" w:hAnsi="仿宋" w:eastAsia="仿宋"/>
        </w:rPr>
      </w:pPr>
    </w:p>
    <w:p>
      <w:pPr>
        <w:spacing w:line="360" w:lineRule="auto"/>
        <w:rPr>
          <w:rFonts w:ascii="仿宋" w:hAnsi="仿宋" w:eastAsia="仿宋"/>
        </w:rPr>
      </w:pPr>
    </w:p>
    <w:p>
      <w:pPr>
        <w:spacing w:line="360" w:lineRule="auto"/>
        <w:rPr>
          <w:rFonts w:hint="eastAsia" w:ascii="仿宋" w:hAnsi="仿宋" w:eastAsia="仿宋"/>
          <w:sz w:val="28"/>
        </w:rPr>
      </w:pPr>
      <w:r>
        <w:rPr>
          <w:rFonts w:hint="eastAsia" w:ascii="仿宋" w:hAnsi="仿宋" w:eastAsia="仿宋"/>
          <w:sz w:val="28"/>
        </w:rPr>
        <w:br w:type="page"/>
      </w:r>
    </w:p>
    <w:p>
      <w:pPr>
        <w:pStyle w:val="2"/>
        <w:numPr>
          <w:ilvl w:val="0"/>
          <w:numId w:val="1"/>
        </w:numPr>
        <w:rPr>
          <w:rFonts w:hint="eastAsia"/>
          <w:lang w:val="en-US" w:eastAsia="zh-CN"/>
        </w:rPr>
      </w:pPr>
      <w:bookmarkStart w:id="9" w:name="_Toc16907"/>
      <w:r>
        <w:rPr>
          <w:rFonts w:hint="eastAsia"/>
          <w:lang w:val="en-US" w:eastAsia="zh-CN"/>
        </w:rPr>
        <w:t>过程文档管理</w:t>
      </w:r>
      <w:bookmarkEnd w:id="9"/>
    </w:p>
    <w:p>
      <w:pPr>
        <w:pStyle w:val="3"/>
        <w:numPr>
          <w:ilvl w:val="0"/>
          <w:numId w:val="4"/>
        </w:numPr>
        <w:rPr>
          <w:rFonts w:hint="eastAsia"/>
          <w:lang w:val="en-US" w:eastAsia="zh-CN"/>
        </w:rPr>
      </w:pPr>
      <w:bookmarkStart w:id="10" w:name="_Toc9372"/>
      <w:r>
        <w:rPr>
          <w:rFonts w:hint="eastAsia"/>
        </w:rPr>
        <w:t>学生</w:t>
      </w:r>
      <w:r>
        <w:rPr>
          <w:rFonts w:hint="eastAsia"/>
          <w:lang w:val="en-US" w:eastAsia="zh-CN"/>
        </w:rPr>
        <w:t>提交开题报告</w:t>
      </w:r>
      <w:bookmarkEnd w:id="10"/>
    </w:p>
    <w:p>
      <w:r>
        <w:drawing>
          <wp:inline distT="0" distB="0" distL="114300" distR="114300">
            <wp:extent cx="5274310" cy="2045335"/>
            <wp:effectExtent l="0" t="0" r="2540" b="1206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6"/>
                    <a:stretch>
                      <a:fillRect/>
                    </a:stretch>
                  </pic:blipFill>
                  <pic:spPr>
                    <a:xfrm>
                      <a:off x="0" y="0"/>
                      <a:ext cx="5274310" cy="2045335"/>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提交开题报告 → 按照提示实际内容填写</w:t>
      </w:r>
    </w:p>
    <w:p>
      <w:r>
        <w:drawing>
          <wp:inline distT="0" distB="0" distL="114300" distR="114300">
            <wp:extent cx="5271135" cy="1482725"/>
            <wp:effectExtent l="0" t="0" r="5715" b="317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7"/>
                    <a:stretch>
                      <a:fillRect/>
                    </a:stretch>
                  </pic:blipFill>
                  <pic:spPr>
                    <a:xfrm>
                      <a:off x="0" y="0"/>
                      <a:ext cx="5271135" cy="1482725"/>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提交开题报告时可上传有关附件文档</w:t>
      </w:r>
    </w:p>
    <w:p>
      <w:r>
        <w:drawing>
          <wp:inline distT="0" distB="0" distL="114300" distR="114300">
            <wp:extent cx="5269865" cy="1511300"/>
            <wp:effectExtent l="0" t="0" r="6985" b="1270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8"/>
                    <a:stretch>
                      <a:fillRect/>
                    </a:stretch>
                  </pic:blipFill>
                  <pic:spPr>
                    <a:xfrm>
                      <a:off x="0" y="0"/>
                      <a:ext cx="5269865" cy="1511300"/>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提交完成后需要等待老师审核在审核记录和历史记录中可以查看状态</w:t>
      </w:r>
    </w:p>
    <w:p>
      <w:r>
        <w:drawing>
          <wp:inline distT="0" distB="0" distL="114300" distR="114300">
            <wp:extent cx="5270500" cy="1982470"/>
            <wp:effectExtent l="0" t="0" r="6350" b="177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9"/>
                    <a:stretch>
                      <a:fillRect/>
                    </a:stretch>
                  </pic:blipFill>
                  <pic:spPr>
                    <a:xfrm>
                      <a:off x="0" y="0"/>
                      <a:ext cx="5270500" cy="1982470"/>
                    </a:xfrm>
                    <a:prstGeom prst="rect">
                      <a:avLst/>
                    </a:prstGeom>
                    <a:noFill/>
                    <a:ln w="9525">
                      <a:noFill/>
                    </a:ln>
                  </pic:spPr>
                </pic:pic>
              </a:graphicData>
            </a:graphic>
          </wp:inline>
        </w:drawing>
      </w:r>
    </w:p>
    <w:p>
      <w:pPr>
        <w:rPr>
          <w:rFonts w:hint="eastAsia"/>
          <w:lang w:val="en-US" w:eastAsia="zh-CN"/>
        </w:rPr>
      </w:pPr>
      <w:r>
        <w:rPr>
          <w:rFonts w:hint="eastAsia"/>
          <w:lang w:val="en-US" w:eastAsia="zh-CN"/>
        </w:rPr>
        <w:t>指导教师审核通过后可以看到指导教师的审核意见。</w:t>
      </w:r>
    </w:p>
    <w:p>
      <w:pPr>
        <w:pStyle w:val="3"/>
        <w:numPr>
          <w:ilvl w:val="0"/>
          <w:numId w:val="4"/>
        </w:numPr>
      </w:pPr>
      <w:bookmarkStart w:id="11" w:name="_Toc9385"/>
      <w:r>
        <w:rPr>
          <w:rFonts w:hint="eastAsia"/>
          <w:lang w:val="en-US" w:eastAsia="zh-CN"/>
        </w:rPr>
        <w:t>学生提交中期报告</w:t>
      </w:r>
      <w:bookmarkEnd w:id="11"/>
    </w:p>
    <w:p>
      <w:r>
        <w:drawing>
          <wp:inline distT="0" distB="0" distL="114300" distR="114300">
            <wp:extent cx="5271770" cy="1987550"/>
            <wp:effectExtent l="0" t="0" r="5080" b="1270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0"/>
                    <a:stretch>
                      <a:fillRect/>
                    </a:stretch>
                  </pic:blipFill>
                  <pic:spPr>
                    <a:xfrm>
                      <a:off x="0" y="0"/>
                      <a:ext cx="5271770" cy="1987550"/>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提交中期报告按照实际内容填写可上传附件（各学校配置模版不同按照实际情况进行）。</w:t>
      </w:r>
    </w:p>
    <w:p>
      <w:pPr>
        <w:rPr>
          <w:rFonts w:hint="eastAsia"/>
          <w:lang w:val="en-US" w:eastAsia="zh-CN"/>
        </w:rPr>
      </w:pPr>
      <w:r>
        <w:drawing>
          <wp:inline distT="0" distB="0" distL="114300" distR="114300">
            <wp:extent cx="5273040" cy="1977390"/>
            <wp:effectExtent l="0" t="0" r="3810" b="381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21"/>
                    <a:stretch>
                      <a:fillRect/>
                    </a:stretch>
                  </pic:blipFill>
                  <pic:spPr>
                    <a:xfrm>
                      <a:off x="0" y="0"/>
                      <a:ext cx="5273040" cy="1977390"/>
                    </a:xfrm>
                    <a:prstGeom prst="rect">
                      <a:avLst/>
                    </a:prstGeom>
                    <a:noFill/>
                    <a:ln w="9525">
                      <a:noFill/>
                    </a:ln>
                  </pic:spPr>
                </pic:pic>
              </a:graphicData>
            </a:graphic>
          </wp:inline>
        </w:drawing>
      </w:r>
    </w:p>
    <w:p>
      <w:pPr>
        <w:rPr>
          <w:rFonts w:hint="eastAsia"/>
          <w:lang w:val="en-US" w:eastAsia="zh-CN"/>
        </w:rPr>
      </w:pPr>
      <w:r>
        <w:rPr>
          <w:rFonts w:hint="eastAsia"/>
          <w:lang w:val="en-US" w:eastAsia="zh-CN"/>
        </w:rPr>
        <w:t>指导教师审核通过后可以看到指导教师的审核意见。</w:t>
      </w:r>
    </w:p>
    <w:p>
      <w:pPr>
        <w:pStyle w:val="3"/>
        <w:numPr>
          <w:ilvl w:val="0"/>
          <w:numId w:val="4"/>
        </w:numPr>
        <w:rPr>
          <w:rFonts w:hint="eastAsia"/>
          <w:lang w:val="en-US" w:eastAsia="zh-CN"/>
        </w:rPr>
      </w:pPr>
      <w:bookmarkStart w:id="12" w:name="_Toc2228"/>
      <w:r>
        <w:rPr>
          <w:rFonts w:hint="eastAsia"/>
          <w:lang w:val="en-US" w:eastAsia="zh-CN"/>
        </w:rPr>
        <w:t>学生提交指导记录</w:t>
      </w:r>
      <w:bookmarkEnd w:id="12"/>
    </w:p>
    <w:p>
      <w:r>
        <w:drawing>
          <wp:inline distT="0" distB="0" distL="114300" distR="114300">
            <wp:extent cx="5272405" cy="1995805"/>
            <wp:effectExtent l="0" t="0" r="4445" b="444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22"/>
                    <a:stretch>
                      <a:fillRect/>
                    </a:stretch>
                  </pic:blipFill>
                  <pic:spPr>
                    <a:xfrm>
                      <a:off x="0" y="0"/>
                      <a:ext cx="5272405" cy="1995805"/>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提交指导记录，可上传附件。</w:t>
      </w:r>
    </w:p>
    <w:p>
      <w:r>
        <w:drawing>
          <wp:inline distT="0" distB="0" distL="114300" distR="114300">
            <wp:extent cx="5267325" cy="1955800"/>
            <wp:effectExtent l="0" t="0" r="9525" b="635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3"/>
                    <a:stretch>
                      <a:fillRect/>
                    </a:stretch>
                  </pic:blipFill>
                  <pic:spPr>
                    <a:xfrm>
                      <a:off x="0" y="0"/>
                      <a:ext cx="5267325" cy="1955800"/>
                    </a:xfrm>
                    <a:prstGeom prst="rect">
                      <a:avLst/>
                    </a:prstGeom>
                    <a:noFill/>
                    <a:ln w="9525">
                      <a:noFill/>
                    </a:ln>
                  </pic:spPr>
                </pic:pic>
              </a:graphicData>
            </a:graphic>
          </wp:inline>
        </w:drawing>
      </w:r>
    </w:p>
    <w:p>
      <w:pPr>
        <w:rPr>
          <w:rFonts w:hint="eastAsia"/>
          <w:lang w:val="en-US" w:eastAsia="zh-CN"/>
        </w:rPr>
      </w:pPr>
      <w:r>
        <w:rPr>
          <w:rFonts w:hint="eastAsia"/>
          <w:lang w:val="en-US" w:eastAsia="zh-CN"/>
        </w:rPr>
        <w:t>指导记录可多次提交点击提交指导记录按钮可继续进行。提交的指导记录可以查看指导教师审核状态，并可以查看到多次提交的指导记录列表。如下图：</w:t>
      </w:r>
    </w:p>
    <w:p>
      <w:pPr>
        <w:rPr>
          <w:rFonts w:hint="eastAsia"/>
          <w:lang w:val="en-US" w:eastAsia="zh-CN"/>
        </w:rPr>
      </w:pPr>
      <w:r>
        <w:drawing>
          <wp:inline distT="0" distB="0" distL="114300" distR="114300">
            <wp:extent cx="5274310" cy="1866265"/>
            <wp:effectExtent l="0" t="0" r="2540" b="63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4"/>
                    <a:stretch>
                      <a:fillRect/>
                    </a:stretch>
                  </pic:blipFill>
                  <pic:spPr>
                    <a:xfrm>
                      <a:off x="0" y="0"/>
                      <a:ext cx="5274310" cy="1866265"/>
                    </a:xfrm>
                    <a:prstGeom prst="rect">
                      <a:avLst/>
                    </a:prstGeom>
                    <a:noFill/>
                    <a:ln w="9525">
                      <a:noFill/>
                    </a:ln>
                  </pic:spPr>
                </pic:pic>
              </a:graphicData>
            </a:graphic>
          </wp:inline>
        </w:drawing>
      </w:r>
    </w:p>
    <w:p>
      <w:pPr>
        <w:pStyle w:val="3"/>
        <w:numPr>
          <w:ilvl w:val="0"/>
          <w:numId w:val="4"/>
        </w:numPr>
        <w:rPr>
          <w:rFonts w:hint="eastAsia"/>
          <w:lang w:val="en-US" w:eastAsia="zh-CN"/>
        </w:rPr>
      </w:pPr>
      <w:bookmarkStart w:id="13" w:name="_Toc23987"/>
      <w:r>
        <w:rPr>
          <w:rFonts w:hint="eastAsia"/>
          <w:lang w:val="en-US" w:eastAsia="zh-CN"/>
        </w:rPr>
        <w:t>学生提交外文译文和原文</w:t>
      </w:r>
      <w:bookmarkEnd w:id="13"/>
    </w:p>
    <w:p>
      <w:r>
        <w:drawing>
          <wp:inline distT="0" distB="0" distL="114300" distR="114300">
            <wp:extent cx="5263515" cy="1998980"/>
            <wp:effectExtent l="0" t="0" r="13335" b="127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5"/>
                    <a:stretch>
                      <a:fillRect/>
                    </a:stretch>
                  </pic:blipFill>
                  <pic:spPr>
                    <a:xfrm>
                      <a:off x="0" y="0"/>
                      <a:ext cx="5263515" cy="1998980"/>
                    </a:xfrm>
                    <a:prstGeom prst="rect">
                      <a:avLst/>
                    </a:prstGeom>
                    <a:noFill/>
                    <a:ln w="9525">
                      <a:noFill/>
                    </a:ln>
                  </pic:spPr>
                </pic:pic>
              </a:graphicData>
            </a:graphic>
          </wp:inline>
        </w:drawing>
      </w:r>
    </w:p>
    <w:p>
      <w:r>
        <w:drawing>
          <wp:inline distT="0" distB="0" distL="114300" distR="114300">
            <wp:extent cx="5270500" cy="1986280"/>
            <wp:effectExtent l="0" t="0" r="6350" b="1397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26"/>
                    <a:stretch>
                      <a:fillRect/>
                    </a:stretch>
                  </pic:blipFill>
                  <pic:spPr>
                    <a:xfrm>
                      <a:off x="0" y="0"/>
                      <a:ext cx="5270500" cy="1986280"/>
                    </a:xfrm>
                    <a:prstGeom prst="rect">
                      <a:avLst/>
                    </a:prstGeom>
                    <a:noFill/>
                    <a:ln w="9525">
                      <a:noFill/>
                    </a:ln>
                  </pic:spPr>
                </pic:pic>
              </a:graphicData>
            </a:graphic>
          </wp:inline>
        </w:drawing>
      </w:r>
    </w:p>
    <w:p>
      <w:pPr>
        <w:rPr>
          <w:rFonts w:hint="eastAsia"/>
          <w:lang w:val="en-US" w:eastAsia="zh-CN"/>
        </w:rPr>
      </w:pPr>
      <w:r>
        <w:rPr>
          <w:rFonts w:hint="eastAsia"/>
          <w:lang w:val="en-US" w:eastAsia="zh-CN"/>
        </w:rPr>
        <w:t>提交外文译文和原文，可上传附件。</w:t>
      </w:r>
    </w:p>
    <w:p>
      <w:r>
        <w:drawing>
          <wp:inline distT="0" distB="0" distL="114300" distR="114300">
            <wp:extent cx="5268595" cy="2063115"/>
            <wp:effectExtent l="0" t="0" r="8255" b="13335"/>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pic:cNvPicPr>
                      <a:picLocks noChangeAspect="1"/>
                    </pic:cNvPicPr>
                  </pic:nvPicPr>
                  <pic:blipFill>
                    <a:blip r:embed="rId27"/>
                    <a:stretch>
                      <a:fillRect/>
                    </a:stretch>
                  </pic:blipFill>
                  <pic:spPr>
                    <a:xfrm>
                      <a:off x="0" y="0"/>
                      <a:ext cx="5268595" cy="2063115"/>
                    </a:xfrm>
                    <a:prstGeom prst="rect">
                      <a:avLst/>
                    </a:prstGeom>
                    <a:noFill/>
                    <a:ln w="9525">
                      <a:noFill/>
                    </a:ln>
                  </pic:spPr>
                </pic:pic>
              </a:graphicData>
            </a:graphic>
          </wp:inline>
        </w:drawing>
      </w:r>
    </w:p>
    <w:p>
      <w:pPr>
        <w:rPr>
          <w:rFonts w:hint="eastAsia" w:eastAsia="仿宋"/>
          <w:lang w:val="en-US" w:eastAsia="zh-CN"/>
        </w:rPr>
      </w:pPr>
      <w:r>
        <w:rPr>
          <w:rFonts w:hint="eastAsia"/>
          <w:lang w:val="en-US" w:eastAsia="zh-CN"/>
        </w:rPr>
        <w:t>指导教师审核通过后可以查看审核意见。</w:t>
      </w:r>
    </w:p>
    <w:p>
      <w:pPr>
        <w:pStyle w:val="3"/>
        <w:numPr>
          <w:ilvl w:val="0"/>
          <w:numId w:val="4"/>
        </w:numPr>
        <w:rPr>
          <w:rFonts w:hint="eastAsia"/>
          <w:lang w:val="en-US" w:eastAsia="zh-CN"/>
        </w:rPr>
      </w:pPr>
      <w:bookmarkStart w:id="14" w:name="_Toc4676"/>
      <w:r>
        <w:rPr>
          <w:rFonts w:hint="eastAsia"/>
          <w:lang w:val="en-US" w:eastAsia="zh-CN"/>
        </w:rPr>
        <w:t>学生提交文献综述</w:t>
      </w:r>
      <w:bookmarkEnd w:id="14"/>
    </w:p>
    <w:p>
      <w:r>
        <w:drawing>
          <wp:inline distT="0" distB="0" distL="114300" distR="114300">
            <wp:extent cx="5274310" cy="1981835"/>
            <wp:effectExtent l="0" t="0" r="2540" b="18415"/>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pic:cNvPicPr>
                      <a:picLocks noChangeAspect="1"/>
                    </pic:cNvPicPr>
                  </pic:nvPicPr>
                  <pic:blipFill>
                    <a:blip r:embed="rId28"/>
                    <a:stretch>
                      <a:fillRect/>
                    </a:stretch>
                  </pic:blipFill>
                  <pic:spPr>
                    <a:xfrm>
                      <a:off x="0" y="0"/>
                      <a:ext cx="5274310" cy="1981835"/>
                    </a:xfrm>
                    <a:prstGeom prst="rect">
                      <a:avLst/>
                    </a:prstGeom>
                    <a:noFill/>
                    <a:ln w="9525">
                      <a:noFill/>
                    </a:ln>
                  </pic:spPr>
                </pic:pic>
              </a:graphicData>
            </a:graphic>
          </wp:inline>
        </w:drawing>
      </w:r>
    </w:p>
    <w:p>
      <w:pPr>
        <w:rPr>
          <w:rFonts w:hint="eastAsia" w:eastAsia="仿宋"/>
          <w:lang w:val="en-US" w:eastAsia="zh-CN"/>
        </w:rPr>
      </w:pPr>
      <w:r>
        <w:rPr>
          <w:rFonts w:hint="eastAsia"/>
          <w:lang w:val="en-US" w:eastAsia="zh-CN"/>
        </w:rPr>
        <w:t>学生提交文献综述（各学校模版不同以实际为准）</w:t>
      </w:r>
    </w:p>
    <w:p>
      <w:pPr>
        <w:pStyle w:val="3"/>
        <w:numPr>
          <w:ilvl w:val="0"/>
          <w:numId w:val="4"/>
        </w:numPr>
        <w:rPr>
          <w:rFonts w:hint="eastAsia"/>
          <w:lang w:val="en-US" w:eastAsia="zh-CN"/>
        </w:rPr>
      </w:pPr>
      <w:bookmarkStart w:id="15" w:name="_Toc29976"/>
      <w:r>
        <w:rPr>
          <w:rFonts w:hint="eastAsia"/>
          <w:lang w:val="en-US" w:eastAsia="zh-CN"/>
        </w:rPr>
        <w:t>学生提交毕业设计（论文）</w:t>
      </w:r>
      <w:bookmarkEnd w:id="15"/>
    </w:p>
    <w:p>
      <w:r>
        <w:drawing>
          <wp:inline distT="0" distB="0" distL="114300" distR="114300">
            <wp:extent cx="5262880" cy="1923415"/>
            <wp:effectExtent l="0" t="0" r="13970" b="63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29"/>
                    <a:stretch>
                      <a:fillRect/>
                    </a:stretch>
                  </pic:blipFill>
                  <pic:spPr>
                    <a:xfrm>
                      <a:off x="0" y="0"/>
                      <a:ext cx="5262880" cy="1923415"/>
                    </a:xfrm>
                    <a:prstGeom prst="rect">
                      <a:avLst/>
                    </a:prstGeom>
                    <a:noFill/>
                    <a:ln w="9525">
                      <a:noFill/>
                    </a:ln>
                  </pic:spPr>
                </pic:pic>
              </a:graphicData>
            </a:graphic>
          </wp:inline>
        </w:drawing>
      </w:r>
    </w:p>
    <w:p>
      <w:pPr>
        <w:rPr>
          <w:rFonts w:hint="eastAsia"/>
          <w:lang w:val="en-US" w:eastAsia="zh-CN"/>
        </w:rPr>
      </w:pPr>
      <w:r>
        <w:rPr>
          <w:rFonts w:hint="eastAsia"/>
          <w:lang w:val="en-US" w:eastAsia="zh-CN"/>
        </w:rPr>
        <w:t>根据学校具体设置次数提交论文并进行检测，具体提交页面如下：</w:t>
      </w:r>
    </w:p>
    <w:p>
      <w:r>
        <w:drawing>
          <wp:inline distT="0" distB="0" distL="114300" distR="114300">
            <wp:extent cx="5271770" cy="2139315"/>
            <wp:effectExtent l="0" t="0" r="5080" b="13335"/>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30"/>
                    <a:stretch>
                      <a:fillRect/>
                    </a:stretch>
                  </pic:blipFill>
                  <pic:spPr>
                    <a:xfrm>
                      <a:off x="0" y="0"/>
                      <a:ext cx="5271770" cy="2139315"/>
                    </a:xfrm>
                    <a:prstGeom prst="rect">
                      <a:avLst/>
                    </a:prstGeom>
                    <a:noFill/>
                    <a:ln w="9525">
                      <a:noFill/>
                    </a:ln>
                  </pic:spPr>
                </pic:pic>
              </a:graphicData>
            </a:graphic>
          </wp:inline>
        </w:drawing>
      </w:r>
    </w:p>
    <w:p>
      <w:r>
        <w:drawing>
          <wp:inline distT="0" distB="0" distL="114300" distR="114300">
            <wp:extent cx="5273675" cy="2195195"/>
            <wp:effectExtent l="0" t="0" r="3175" b="14605"/>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31"/>
                    <a:stretch>
                      <a:fillRect/>
                    </a:stretch>
                  </pic:blipFill>
                  <pic:spPr>
                    <a:xfrm>
                      <a:off x="0" y="0"/>
                      <a:ext cx="5273675" cy="2195195"/>
                    </a:xfrm>
                    <a:prstGeom prst="rect">
                      <a:avLst/>
                    </a:prstGeom>
                    <a:noFill/>
                    <a:ln w="9525">
                      <a:noFill/>
                    </a:ln>
                  </pic:spPr>
                </pic:pic>
              </a:graphicData>
            </a:graphic>
          </wp:inline>
        </w:drawing>
      </w:r>
    </w:p>
    <w:p>
      <w:pPr>
        <w:rPr>
          <w:rFonts w:hint="eastAsia" w:eastAsia="仿宋"/>
          <w:lang w:val="en-US" w:eastAsia="zh-CN"/>
        </w:rPr>
      </w:pPr>
      <w:r>
        <w:rPr>
          <w:rFonts w:hint="eastAsia"/>
          <w:lang w:val="en-US" w:eastAsia="zh-CN"/>
        </w:rPr>
        <w:t>提交成功后显示如下界面:</w:t>
      </w:r>
    </w:p>
    <w:p>
      <w:r>
        <w:drawing>
          <wp:inline distT="0" distB="0" distL="114300" distR="114300">
            <wp:extent cx="5268595" cy="1901190"/>
            <wp:effectExtent l="0" t="0" r="8255" b="381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32"/>
                    <a:stretch>
                      <a:fillRect/>
                    </a:stretch>
                  </pic:blipFill>
                  <pic:spPr>
                    <a:xfrm>
                      <a:off x="0" y="0"/>
                      <a:ext cx="5268595" cy="1901190"/>
                    </a:xfrm>
                    <a:prstGeom prst="rect">
                      <a:avLst/>
                    </a:prstGeom>
                    <a:noFill/>
                    <a:ln w="9525">
                      <a:noFill/>
                    </a:ln>
                  </pic:spPr>
                </pic:pic>
              </a:graphicData>
            </a:graphic>
          </wp:inline>
        </w:drawing>
      </w:r>
    </w:p>
    <w:p>
      <w:pPr>
        <w:rPr>
          <w:rFonts w:hint="eastAsia"/>
          <w:lang w:val="en-US" w:eastAsia="zh-CN"/>
        </w:rPr>
      </w:pPr>
      <w:r>
        <w:rPr>
          <w:rFonts w:hint="eastAsia"/>
          <w:lang w:val="en-US" w:eastAsia="zh-CN"/>
        </w:rPr>
        <w:t>导师需要进行审核，根据学校具体设置进行论文检测</w:t>
      </w:r>
    </w:p>
    <w:p>
      <w:r>
        <w:drawing>
          <wp:inline distT="0" distB="0" distL="114300" distR="114300">
            <wp:extent cx="5265420" cy="1910715"/>
            <wp:effectExtent l="0" t="0" r="11430" b="13335"/>
            <wp:docPr id="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8"/>
                    <pic:cNvPicPr>
                      <a:picLocks noChangeAspect="1"/>
                    </pic:cNvPicPr>
                  </pic:nvPicPr>
                  <pic:blipFill>
                    <a:blip r:embed="rId33"/>
                    <a:stretch>
                      <a:fillRect/>
                    </a:stretch>
                  </pic:blipFill>
                  <pic:spPr>
                    <a:xfrm>
                      <a:off x="0" y="0"/>
                      <a:ext cx="5265420" cy="1910715"/>
                    </a:xfrm>
                    <a:prstGeom prst="rect">
                      <a:avLst/>
                    </a:prstGeom>
                    <a:noFill/>
                    <a:ln w="9525">
                      <a:noFill/>
                    </a:ln>
                  </pic:spPr>
                </pic:pic>
              </a:graphicData>
            </a:graphic>
          </wp:inline>
        </w:drawing>
      </w:r>
    </w:p>
    <w:p>
      <w:pPr>
        <w:rPr>
          <w:rFonts w:hint="eastAsia"/>
          <w:lang w:val="en-US" w:eastAsia="zh-CN"/>
        </w:rPr>
      </w:pPr>
      <w:r>
        <w:rPr>
          <w:rFonts w:hint="eastAsia"/>
          <w:lang w:val="en-US" w:eastAsia="zh-CN"/>
        </w:rPr>
        <w:t>根据学校具体设置是否学生能够查看检测结果</w:t>
      </w:r>
    </w:p>
    <w:p>
      <w:pPr>
        <w:spacing w:line="360" w:lineRule="auto"/>
        <w:rPr>
          <w:rFonts w:hint="eastAsia" w:ascii="仿宋" w:hAnsi="仿宋"/>
          <w:lang w:eastAsia="zh-CN"/>
        </w:rPr>
      </w:pPr>
      <w:r>
        <w:rPr>
          <w:rFonts w:hint="eastAsia" w:ascii="仿宋" w:hAnsi="仿宋" w:eastAsia="仿宋"/>
        </w:rPr>
        <w:t>本手册目前截至到</w:t>
      </w:r>
      <w:r>
        <w:rPr>
          <w:rFonts w:hint="eastAsia" w:ascii="仿宋" w:hAnsi="仿宋"/>
          <w:lang w:val="en-US" w:eastAsia="zh-CN"/>
        </w:rPr>
        <w:t>提交审核毕业设计（论文）</w:t>
      </w:r>
      <w:r>
        <w:rPr>
          <w:rFonts w:hint="eastAsia" w:ascii="仿宋" w:hAnsi="仿宋" w:eastAsia="仿宋"/>
        </w:rPr>
        <w:t>流程</w:t>
      </w:r>
      <w:r>
        <w:rPr>
          <w:rFonts w:hint="eastAsia" w:ascii="仿宋" w:hAnsi="仿宋"/>
          <w:lang w:eastAsia="zh-CN"/>
        </w:rPr>
        <w:t>。</w:t>
      </w:r>
    </w:p>
    <w:p>
      <w:pPr>
        <w:spacing w:line="360" w:lineRule="auto"/>
        <w:rPr>
          <w:rFonts w:hint="eastAsia"/>
          <w:lang w:val="en-US" w:eastAsia="zh-CN"/>
        </w:rPr>
      </w:pPr>
      <w:r>
        <w:rPr>
          <w:rFonts w:hint="eastAsia" w:ascii="仿宋" w:hAnsi="仿宋" w:eastAsia="仿宋"/>
        </w:rPr>
        <w:t>谢谢观看</w:t>
      </w:r>
      <w:r>
        <w:rPr>
          <w:rFonts w:hint="eastAsia" w:ascii="仿宋" w:hAnsi="仿宋"/>
          <w:lang w:eastAsia="zh-CN"/>
        </w:rPr>
        <w:t>！</w:t>
      </w:r>
    </w:p>
    <w:sectPr>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1698"/>
    <w:multiLevelType w:val="multilevel"/>
    <w:tmpl w:val="07EC169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2F64D7"/>
    <w:multiLevelType w:val="multilevel"/>
    <w:tmpl w:val="192F64D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ED8BE2"/>
    <w:multiLevelType w:val="singleLevel"/>
    <w:tmpl w:val="59ED8BE2"/>
    <w:lvl w:ilvl="0" w:tentative="0">
      <w:start w:val="1"/>
      <w:numFmt w:val="decimal"/>
      <w:lvlText w:val="%1."/>
      <w:lvlJc w:val="left"/>
      <w:pPr>
        <w:tabs>
          <w:tab w:val="left" w:pos="312"/>
        </w:tabs>
      </w:pPr>
    </w:lvl>
  </w:abstractNum>
  <w:abstractNum w:abstractNumId="3">
    <w:nsid w:val="6FFA2679"/>
    <w:multiLevelType w:val="multilevel"/>
    <w:tmpl w:val="6FFA26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AD2"/>
    <w:rsid w:val="000A6B97"/>
    <w:rsid w:val="00245930"/>
    <w:rsid w:val="00353AD2"/>
    <w:rsid w:val="004504A0"/>
    <w:rsid w:val="004B26C0"/>
    <w:rsid w:val="00503BAA"/>
    <w:rsid w:val="00573217"/>
    <w:rsid w:val="005E6F5D"/>
    <w:rsid w:val="00624B7E"/>
    <w:rsid w:val="00671FD8"/>
    <w:rsid w:val="006D6381"/>
    <w:rsid w:val="006D73BA"/>
    <w:rsid w:val="007765FF"/>
    <w:rsid w:val="007B77E9"/>
    <w:rsid w:val="007E6F16"/>
    <w:rsid w:val="00845773"/>
    <w:rsid w:val="008A2226"/>
    <w:rsid w:val="008D3AF2"/>
    <w:rsid w:val="009729D6"/>
    <w:rsid w:val="009F57F4"/>
    <w:rsid w:val="00AA010C"/>
    <w:rsid w:val="00BC37D5"/>
    <w:rsid w:val="00C02B1C"/>
    <w:rsid w:val="00C2733C"/>
    <w:rsid w:val="00C818CC"/>
    <w:rsid w:val="00D466EA"/>
    <w:rsid w:val="00D7096D"/>
    <w:rsid w:val="00DD2B60"/>
    <w:rsid w:val="00DF0D36"/>
    <w:rsid w:val="00E06C16"/>
    <w:rsid w:val="00E30BE2"/>
    <w:rsid w:val="00E52349"/>
    <w:rsid w:val="00E66368"/>
    <w:rsid w:val="00EB7562"/>
    <w:rsid w:val="00FC579A"/>
    <w:rsid w:val="00FE0ADA"/>
    <w:rsid w:val="00FF008E"/>
    <w:rsid w:val="11012C8D"/>
    <w:rsid w:val="1A92372D"/>
    <w:rsid w:val="1C2B6DDA"/>
    <w:rsid w:val="1EF86EEF"/>
    <w:rsid w:val="320F1DB7"/>
    <w:rsid w:val="3261509C"/>
    <w:rsid w:val="43F46A46"/>
    <w:rsid w:val="56FF4483"/>
    <w:rsid w:val="570C05FB"/>
    <w:rsid w:val="5F224ADF"/>
    <w:rsid w:val="73E7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28"/>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4">
    <w:name w:val="toc 1"/>
    <w:basedOn w:val="1"/>
    <w:next w:val="1"/>
    <w:unhideWhenUsed/>
    <w:qFormat/>
    <w:uiPriority w:val="39"/>
  </w:style>
  <w:style w:type="paragraph" w:styleId="5">
    <w:name w:val="toc 2"/>
    <w:basedOn w:val="1"/>
    <w:next w:val="1"/>
    <w:unhideWhenUsed/>
    <w:qFormat/>
    <w:uiPriority w:val="39"/>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unhideWhenUsed/>
    <w:qFormat/>
    <w:uiPriority w:val="99"/>
    <w:rPr>
      <w:color w:val="800080"/>
      <w:u w:val="single"/>
    </w:rPr>
  </w:style>
  <w:style w:type="character" w:styleId="10">
    <w:name w:val="Hyperlink"/>
    <w:basedOn w:val="7"/>
    <w:unhideWhenUsed/>
    <w:qFormat/>
    <w:uiPriority w:val="99"/>
    <w:rPr>
      <w:color w:val="0563C1" w:themeColor="hyperlink"/>
      <w:u w:val="single"/>
      <w14:textFill>
        <w14:solidFill>
          <w14:schemeClr w14:val="hlink"/>
        </w14:solidFill>
      </w14:textFill>
    </w:rPr>
  </w:style>
  <w:style w:type="paragraph" w:customStyle="1" w:styleId="12">
    <w:name w:val="No Spacing"/>
    <w:link w:val="13"/>
    <w:qFormat/>
    <w:uiPriority w:val="1"/>
    <w:rPr>
      <w:rFonts w:asciiTheme="minorHAnsi" w:hAnsiTheme="minorHAnsi" w:eastAsiaTheme="minorEastAsia" w:cstheme="minorBidi"/>
      <w:kern w:val="0"/>
      <w:sz w:val="22"/>
      <w:szCs w:val="22"/>
      <w:lang w:val="en-US" w:eastAsia="zh-CN" w:bidi="ar-SA"/>
    </w:rPr>
  </w:style>
  <w:style w:type="character" w:customStyle="1" w:styleId="13">
    <w:name w:val="无间隔 字符"/>
    <w:basedOn w:val="7"/>
    <w:link w:val="12"/>
    <w:qFormat/>
    <w:uiPriority w:val="1"/>
    <w:rPr>
      <w:kern w:val="0"/>
      <w:sz w:val="22"/>
    </w:rPr>
  </w:style>
  <w:style w:type="character" w:customStyle="1" w:styleId="14">
    <w:name w:val="标题 1 字符"/>
    <w:basedOn w:val="7"/>
    <w:link w:val="2"/>
    <w:qFormat/>
    <w:uiPriority w:val="9"/>
    <w:rPr>
      <w:b/>
      <w:bCs/>
      <w:kern w:val="44"/>
      <w:sz w:val="44"/>
      <w:szCs w:val="44"/>
    </w:rPr>
  </w:style>
  <w:style w:type="paragraph" w:customStyle="1" w:styleId="15">
    <w:name w:val="List Paragraph"/>
    <w:basedOn w:val="1"/>
    <w:qFormat/>
    <w:uiPriority w:val="34"/>
    <w:pPr>
      <w:ind w:firstLine="420" w:firstLineChars="200"/>
    </w:pPr>
  </w:style>
  <w:style w:type="character" w:customStyle="1" w:styleId="16">
    <w:name w:val="Unresolved Mention"/>
    <w:basedOn w:val="7"/>
    <w:unhideWhenUsed/>
    <w:qFormat/>
    <w:uiPriority w:val="99"/>
    <w:rPr>
      <w:color w:val="808080"/>
      <w:shd w:val="clear" w:color="auto" w:fill="E6E6E6"/>
    </w:rPr>
  </w:style>
  <w:style w:type="character" w:customStyle="1" w:styleId="17">
    <w:name w:val="标题 2 字符"/>
    <w:basedOn w:val="7"/>
    <w:link w:val="3"/>
    <w:qFormat/>
    <w:uiPriority w:val="9"/>
    <w:rPr>
      <w:rFonts w:asciiTheme="majorHAnsi" w:hAnsiTheme="majorHAnsi" w:eastAsiaTheme="majorEastAsia" w:cstheme="majorBidi"/>
      <w:b/>
      <w:bCs/>
      <w:sz w:val="32"/>
      <w:szCs w:val="32"/>
    </w:rPr>
  </w:style>
  <w:style w:type="character" w:customStyle="1" w:styleId="18">
    <w:name w:val="text_bold"/>
    <w:basedOn w:val="7"/>
    <w:qFormat/>
    <w:uiPriority w:val="0"/>
  </w:style>
  <w:style w:type="paragraph" w:customStyle="1" w:styleId="1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8" Type="http://schemas.openxmlformats.org/officeDocument/2006/relationships/glossaryDocument" Target="glossary/document.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9D73F56C4E34D65989A4E70ADBD43DB"/>
        <w:style w:val=""/>
        <w:category>
          <w:name w:val="常规"/>
          <w:gallery w:val="placeholder"/>
        </w:category>
        <w:types>
          <w:type w:val="bbPlcHdr"/>
        </w:types>
        <w:behaviors>
          <w:behavior w:val="content"/>
        </w:behaviors>
        <w:description w:val=""/>
        <w:guid w:val="{FFC00E3C-816B-4409-961D-F0AC84F1457B}"/>
      </w:docPartPr>
      <w:docPartBody>
        <w:p>
          <w:pPr>
            <w:pStyle w:val="11"/>
          </w:pPr>
          <w:r>
            <w:rPr>
              <w:rFonts w:asciiTheme="majorHAnsi" w:hAnsiTheme="majorHAnsi" w:eastAsiaTheme="majorEastAsia" w:cstheme="majorBidi"/>
              <w:caps/>
              <w:color w:val="4472C4" w:themeColor="accent1"/>
              <w:sz w:val="80"/>
              <w:szCs w:val="80"/>
              <w:lang w:val="zh-CN"/>
              <w14:textFill>
                <w14:solidFill>
                  <w14:schemeClr w14:val="accent1"/>
                </w14:solidFill>
              </w14:textFill>
            </w:rPr>
            <w:t>[文档标题]</w:t>
          </w:r>
        </w:p>
      </w:docPartBody>
    </w:docPart>
    <w:docPart>
      <w:docPartPr>
        <w:name w:val="A9C8485BABB6471CBCB4466409AE7006"/>
        <w:style w:val=""/>
        <w:category>
          <w:name w:val="常规"/>
          <w:gallery w:val="placeholder"/>
        </w:category>
        <w:types>
          <w:type w:val="bbPlcHdr"/>
        </w:types>
        <w:behaviors>
          <w:behavior w:val="content"/>
        </w:behaviors>
        <w:description w:val=""/>
        <w:guid w:val="{85384597-6BA1-46EA-8626-CB876E2B62DA}"/>
      </w:docPartPr>
      <w:docPartBody>
        <w:p>
          <w:pPr>
            <w:pStyle w:val="12"/>
          </w:pPr>
          <w:r>
            <w:rPr>
              <w:color w:val="4472C4"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530"/>
    <w:rsid w:val="00750B92"/>
    <w:rsid w:val="007F2924"/>
    <w:rsid w:val="009F7F85"/>
    <w:rsid w:val="00AA0E35"/>
    <w:rsid w:val="00C44ED0"/>
    <w:rsid w:val="00CE5530"/>
    <w:rsid w:val="00DE3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3ACAD34AAD0A4F98B74B83C58FA21D2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18D8E0779638469DAD6A327CC1B952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CCFD997D2314559B4A0DB0993601E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4EB26FC9B8C4689BB7D505CA29141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0C02A6F81312473AACE6D232193564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E6350810634145548B5713570257C0A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575FE40647684110A8140E20231687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59D73F56C4E34D65989A4E70ADBD43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A9C8485BABB6471CBCB4466409AE700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9B8560-3D99-4478-B607-A16C0172C828}">
  <ds:schemaRefs/>
</ds:datastoreItem>
</file>

<file path=docProps/app.xml><?xml version="1.0" encoding="utf-8"?>
<Properties xmlns="http://schemas.openxmlformats.org/officeDocument/2006/extended-properties" xmlns:vt="http://schemas.openxmlformats.org/officeDocument/2006/docPropsVTypes">
  <Template>Normal</Template>
  <Company>同方知网数字出版技术股份有限公司</Company>
  <Pages>9</Pages>
  <Words>252</Words>
  <Characters>1438</Characters>
  <Lines>11</Lines>
  <Paragraphs>3</Paragraphs>
  <ScaleCrop>false</ScaleCrop>
  <LinksUpToDate>false</LinksUpToDate>
  <CharactersWithSpaces>1687</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2017-09-21T00:20:00Z</dcterms:created>
  <dc:creator>同方知网数字出版技术股份有限公司</dc:creator>
  <cp:lastModifiedBy>wangdan</cp:lastModifiedBy>
  <cp:lastPrinted>2017-09-20T23:59:00Z</cp:lastPrinted>
  <dcterms:modified xsi:type="dcterms:W3CDTF">2017-11-02T03:50:33Z</dcterms:modified>
  <dc:subject>学生</dc:subject>
  <dc:title>中国知网毕业设计（论文）管理系统操作手册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